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60" w:rsidRDefault="00E309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3092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6801085"/>
            <wp:effectExtent l="19050" t="0" r="3175" b="0"/>
            <wp:docPr id="3" name="Рисунок 3" descr="C:\Documents and Settings\Admin\Рабочий стол\Тоскоракова(2)\вика скан 4\вика 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оскоракова(2)\вика скан 4\вика скан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60" w:rsidRDefault="007D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                                                   </w:t>
      </w:r>
    </w:p>
    <w:p w:rsidR="00F65260" w:rsidRDefault="00F652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3092D" w:rsidRDefault="00E309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с.Таштып, 2017 г.</w:t>
      </w: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программы</w:t>
      </w: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1.1Пояснительная записка.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Направленность программы:</w:t>
      </w:r>
      <w:r>
        <w:rPr>
          <w:rFonts w:ascii="Times New Roman" w:eastAsia="Times New Roman" w:hAnsi="Times New Roman" w:cs="Times New Roman"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Данная модифицированная образовательная программа «Волшебная нить» художественной направленности. Для разработки программы были использованы материалы из программ «Вышивки», «Художественная вышивка», «Бусинка к бусинке». В неё вошли работы: вышивка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вышивка «крестом» и вышивка бисером (национальные украшения).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Всё что окружает человека, за исключением творений самой природы, созданы на протяжении тысячелетий руками человека. В предметах созданных нашими предками отражается их культура, мировоззрение, самосознание. Основы техники выполнения работ декоративно-прикладного творчества остаются прежними, но при этом меняется символы работ, то есть современное поколение вносит в работы свои коррективы, идеи, замыслы. 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Через работы декоративно-прикладного творчества мы не только приобщаем себя к красоте и оригинальности изделий, но и знакомимся с историей происхождения данного вида рукоделия, а так же даём ей возможность развиваться и укрепляться в повседневной жизни людей.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</w:t>
      </w: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6"/>
          <w:shd w:val="clear" w:color="auto" w:fill="FAFBE9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одна из самых красивых ручных работ.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– это блестящие плоские чешуйки, преимущественно круглой формы. Они могут быть любого цвета и оттенка. Используют такие блёстки в самых разнообразных декорах, встречаются на одеждах, можно ими вышивать на картоне, даже на одежде.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крестом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это один из самых распространённых видов украшающих швов. Он распадается на два вида: русский (одинарный) и болгарский (двойной), так же можно использовать итальянский (двойной) шов. Вышивка крестом употребляется для украшения скатертей, салфеток, дорожек, и других тканевых вещей. Крест является основным элементом для изображения разнообразных рисунков, как простейших, так и самых сложных, вплоть до пейзажей и портретов.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бисером–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та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к же является одной из распространённых видов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творчества. Женское нагрудное украшение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вышитое бисером сегодня очень часто используют как дополнение к наряду. Учитывая, что сегодня очень распространено носить нагрудные украшения различных размеров  (от маленькой работы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объёмной по размеру) думаю это будет интересно детям.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В процессе обучения детей вышивке, мы знакомим их с историей возникновения данного ремесла, с её разновидностью. Давая возможность детям самим вносить свои идеи (фантазии) в ходе творческой работы, способствуем повышению их самооценки и чувство своей значимости: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В процессе занятий художественным трудом формируются все психические процессы, развиваются художественно-творческие способности и положительно-эмоциональные восприятия окружающего мира.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Формирование трудовых навыков и умений происходит в едином процессе ознакомления детей с творчеством, культурой и эстетическими ценностями народа.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lastRenderedPageBreak/>
        <w:t>Досуговая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 xml:space="preserve"> деятельность способствует приобщению детей к труду, предоставляет им свободу выбора, возможность развития комбинаторных умений, выработке индивидуального стиля и темпа деятельности.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Занятие вышивкой способствует воспитанию усидчивости, трудолюбия, аккуратности, хорошего вкуса.</w:t>
      </w:r>
    </w:p>
    <w:p w:rsidR="00F65260" w:rsidRDefault="007D6E9D">
      <w:pPr>
        <w:spacing w:after="97" w:line="240" w:lineRule="auto"/>
        <w:ind w:firstLine="540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Актуальность программы заключается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: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 xml:space="preserve">Занятия на кружках по вышивке позволяют развивать творческие задатки школьников, мелкую моторику пальцев рук,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самоутверждаться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проявляя инициативу.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У детей формируется навыки обращения с инструментами, которые используются при работе.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знакомит учащихся с лучшими из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Отличительные особенности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Декоративно-прикладное творчество имеет множество направлений по рукоделию и каждый из них по-своему оригинален. Все работы по данной программе вышиваются нитками на материале, отсюда и название «Волшебная нить», отличаются: по технике выполнения работы и использованию разных материалов. Группирование всех этих направлений в одну кружковую деятельность является новизной программы. Для повышения интереса детей по данному направлению, проводятся занятия в практической форме, что позволяет детям не только узнать, но и ощутить соприкосновение с данными видами искусства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Адресат программы: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 Кружковое объединение посещают дети по желанию, но основное формирование групп происходит на базе 8-10 классов, в возрасте от 14-16 лет.</w:t>
      </w:r>
      <w:r>
        <w:rPr>
          <w:rFonts w:ascii="Times New Roman" w:eastAsia="Times New Roman" w:hAnsi="Times New Roman" w:cs="Times New Roman"/>
          <w:sz w:val="26"/>
        </w:rPr>
        <w:t xml:space="preserve"> В объединение принимаются дети с разной степенью одарённости и различным уровнем базовой подготовки.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Объём программы</w:t>
      </w:r>
      <w:r>
        <w:rPr>
          <w:rFonts w:ascii="Times New Roman" w:eastAsia="Times New Roman" w:hAnsi="Times New Roman" w:cs="Times New Roman"/>
          <w:color w:val="333333"/>
          <w:sz w:val="26"/>
        </w:rPr>
        <w:t>: Программа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художественной направленности рассчитана на 288 часов: первый год обучения 144 часа, второй год обучения 144 часа.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За этот период учащиеся должны освоит все материалы, которые были предусмотрены педагогом данного кружка.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Формы обучения и виды занятий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обучения: очная. Занятия проводятся в основном в практической форме: обсуждение и выбор рисунков для вышивки, вышивка выбранной работы, оформление готовой работы, участие в выставках, применение готовых работ на практике (готовую работу дарят или же оставляют себе). </w:t>
      </w:r>
    </w:p>
    <w:p w:rsidR="0057540E" w:rsidRDefault="007D6E9D" w:rsidP="005754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В процессе работы педагог наблюдает за качеством выполнения и степенью самостоятельности учащихся.</w:t>
      </w:r>
    </w:p>
    <w:p w:rsidR="0057540E" w:rsidRPr="0057540E" w:rsidRDefault="0057540E" w:rsidP="0057540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7540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gramStart"/>
      <w:r w:rsidRPr="00F9362C">
        <w:rPr>
          <w:rFonts w:ascii="Times New Roman" w:hAnsi="Times New Roman" w:cs="Times New Roman"/>
          <w:i/>
          <w:color w:val="000000"/>
          <w:sz w:val="26"/>
          <w:szCs w:val="26"/>
        </w:rPr>
        <w:t>Формы организации учебного занятия: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беседа, выставка,  защита проектов, игра, конкурс, наблюдение, открытое занятие, практическое заня</w:t>
      </w:r>
      <w:r>
        <w:rPr>
          <w:rFonts w:ascii="Times New Roman" w:hAnsi="Times New Roman" w:cs="Times New Roman"/>
          <w:color w:val="000000"/>
          <w:sz w:val="26"/>
          <w:szCs w:val="26"/>
        </w:rPr>
        <w:t>тие,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творческая мастерская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Срок освоение программы: </w:t>
      </w:r>
      <w:r>
        <w:rPr>
          <w:rFonts w:ascii="Times New Roman" w:eastAsia="Times New Roman" w:hAnsi="Times New Roman" w:cs="Times New Roman"/>
          <w:color w:val="333333"/>
          <w:sz w:val="26"/>
        </w:rPr>
        <w:t>Программа «Волшебная нить» художественной направленности, рассчитана на 2 года обучения. Первый год 144 часа и второй год 144 часа.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Режим работы:</w:t>
      </w:r>
    </w:p>
    <w:p w:rsidR="00F65260" w:rsidRDefault="007D6E9D" w:rsidP="00F40E06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Занятия по программе «Волшебная нить провод</w:t>
      </w:r>
      <w:r w:rsidR="00B2705C">
        <w:rPr>
          <w:rFonts w:ascii="Times New Roman" w:eastAsia="Times New Roman" w:hAnsi="Times New Roman" w:cs="Times New Roman"/>
          <w:color w:val="333333"/>
          <w:sz w:val="26"/>
        </w:rPr>
        <w:t>ятся 2 раза в неделю, по 2 часа, возраст учащихся 14-16 лет.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Уровень программы.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определяется возможностью общего разностороннего развития личности учащегося в процессе освоения базовым уровнем систематизированным образованием по вышивке (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крестом, бисером). </w:t>
      </w:r>
    </w:p>
    <w:p w:rsidR="00F65260" w:rsidRDefault="00F6526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</w:rPr>
        <w:t>1.2 Цель и задачи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Цель программы</w:t>
      </w:r>
      <w:r>
        <w:rPr>
          <w:rFonts w:ascii="Times New Roman" w:eastAsia="Times New Roman" w:hAnsi="Times New Roman" w:cs="Times New Roman"/>
          <w:b/>
          <w:color w:val="333333"/>
          <w:sz w:val="26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6"/>
        </w:rPr>
        <w:t>Развитие творческих способностей учащихся через занятия разными видами рукоделия (вышивка).</w:t>
      </w:r>
    </w:p>
    <w:p w:rsidR="00F65260" w:rsidRDefault="007D6E9D">
      <w:pPr>
        <w:spacing w:after="97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Задачи программы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Образовательные: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Познакомить с разными видами вышивки: крестом,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бисером. 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Осваивать специальные трудовые умения и способы самоконтроля для работы с тканью, нитками, правильно применять материалы для работы, а так же пользоваться простейшими инструментами.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Развивающие:</w:t>
      </w:r>
    </w:p>
    <w:p w:rsidR="00F65260" w:rsidRDefault="007D6E9D">
      <w:pPr>
        <w:numPr>
          <w:ilvl w:val="0"/>
          <w:numId w:val="4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Развивать творческую активность, мелкую моторику рук, поддерживать потребность в самоутверждении;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Воспитательные:</w:t>
      </w:r>
    </w:p>
    <w:p w:rsidR="00F65260" w:rsidRDefault="007D6E9D">
      <w:pPr>
        <w:numPr>
          <w:ilvl w:val="0"/>
          <w:numId w:val="5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Формировать положительно-эмоциональное восприятие окружающего мира, прививать художественный вкус.</w:t>
      </w:r>
    </w:p>
    <w:p w:rsidR="00F65260" w:rsidRDefault="007D6E9D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Воспитывать терпение, волю, усидчивость, трудолюбие.</w:t>
      </w:r>
    </w:p>
    <w:p w:rsidR="00F65260" w:rsidRDefault="00F6526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1.3 Содержание учебного плана первого (2016-2017) года обучения</w:t>
      </w:r>
    </w:p>
    <w:p w:rsidR="00F65260" w:rsidRDefault="00F65260">
      <w:pPr>
        <w:spacing w:after="97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</w:rPr>
      </w:pPr>
    </w:p>
    <w:tbl>
      <w:tblPr>
        <w:tblW w:w="9782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4"/>
        <w:gridCol w:w="3691"/>
        <w:gridCol w:w="1076"/>
        <w:gridCol w:w="1127"/>
        <w:gridCol w:w="1276"/>
        <w:gridCol w:w="1908"/>
      </w:tblGrid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Формы аттестации/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контроля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Вводное занятие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Осуждение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2.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Перо со знаком зодиака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2) Фиксация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при помощи бисера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Цветы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«Внахлёст»)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Самоконтроль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крестом (русский и болгарский,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Салфетка (по центру вышивка цветка)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Вышивка крестом: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Смешарики</w:t>
            </w:r>
            <w:proofErr w:type="spellEnd"/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Рисунок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выполненный болгарским швом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Панно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выполненное по технике русского шва, бисером или болгарским швом (на выбор)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5) Рисунок с тенью (техника вышивки русский крест,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Самоопределение (в </w:t>
            </w:r>
            <w:r w:rsidR="007D6E9D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выборе)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маленького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каури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Небольшое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орнаментом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изображением 3-х глаз (3 пуговицы)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Нагрудное украшение, вышитое бисером, с применением шва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программы. Первый год обучения.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1.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Вводное занятие (2 ч.):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воспитанниками. Цель и задачи курса «Волшебная нить». План и режим работы объединения. Беседа о безопасном обращении с инструментами. Информировать детей, об удобном хранении своих работ и инструментов. 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</w:t>
      </w:r>
      <w:r w:rsidR="00021414">
        <w:rPr>
          <w:rFonts w:ascii="Times New Roman" w:eastAsia="Times New Roman" w:hAnsi="Times New Roman" w:cs="Times New Roman"/>
          <w:b/>
          <w:color w:val="000000"/>
          <w:sz w:val="26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Перо со знаком зодиака. (6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(пришивание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по радиусу от середины в противоположные стороны).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Материалы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используемые при работе: 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иголки с ниткой.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Освоение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иголкой». Работа с трафаретом.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при помощи бисера. (12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вышивки: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бисера. Материалы для использования работы (картон,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бисер для фиксации).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рисунка учениками. Выполнение работы вышивкой «фиксация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Цветы (вышивка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«Внахлёст») (10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«Внахлёст».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рисунка цветка. Перевод его с помощью трафарета на картон. Выполнение работы в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технике вышивки </w:t>
      </w:r>
      <w:proofErr w:type="spellStart"/>
      <w:r w:rsidR="00021414"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«Внах</w:t>
      </w:r>
      <w:r>
        <w:rPr>
          <w:rFonts w:ascii="Times New Roman" w:eastAsia="Times New Roman" w:hAnsi="Times New Roman" w:cs="Times New Roman"/>
          <w:color w:val="000000"/>
          <w:sz w:val="26"/>
        </w:rPr>
        <w:t>лёст».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left="709" w:hanging="709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        Раздел 3. Вышивка крестом (русский и болгарский,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):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Салфетка (по центру вышивка цветка).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использованием бисера. Использование схемы при вышивке рисунка (цветка). Вязание крючком (воздушные петли,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Практика: Применение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бисером. Использование готовой схемы для вышивки на практике. Вязание крючком: воздушные петли и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 с учащимися по данной теме.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2). Вышивка крестом: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Смешарики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Вышивка русский (одинарный) крест. Увеличение схемы на рабочей канве.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Использовать схему для работы. Увеличить работу при вышивке. Подобрать нужное количество волокон ниток.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Рисунок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выполненный болгарским швом.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Техника вышивки болгарским (двойным швом). Различие с техникой вышивки русского (одинарного) креста.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Выбор небольшого рисунка, учащимися, для работы. Выполнение работы.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Опросы по изучаемой теме.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lastRenderedPageBreak/>
        <w:t xml:space="preserve">4)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Панно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выполненное по технике русского шва, бисером или болгарским швом (на выбор). (24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Закрепление вышивки русского (одинарного) креста,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Выполнение большой работы по технике вышивки русский крест,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самостоятельно изготовленных работ.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5).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Рисунок с тенью (техника вышивки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). (20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Использование в работе швы: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Подобрать схему рисунка с соответствующей композицией и выполнить работу.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4. Вышивка бисером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 Вышивка маленького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каури.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История появления нагрудного украшения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) Техника вышивки круговая, её значение.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Подобрать удобный материал для вышивки (дерматин, плотный материал). Пришивание каури. Использование техники вышивки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круговая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Пришивание бахромы (бороду)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 низание подвески.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Небольшое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орнаментом. (12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в качестве рисунка орнамент на нагрудном украшении. Использование трафарета в работе.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орнамента, работа с трафаретом. Выполнение работы.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Беседа.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изображением 3-х глаз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3 пуговицы) (10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Присутствие лица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традиционном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было обязательным. Форма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так же имеет значение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Определиться с формой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Для данной вышивки используются 3 пуговицы (1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, 2 поменьше, одинаковые по размеру).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4) Нагрудное украшение, вышитое бисером, с применением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. (8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Применение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нагрудного украшение (комбинировать одно направление рукоделия с другим).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по схеме для вышивки крестом рисунок, затем наложить его на канву. Выполнять работы швом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 как нагрудное украшение.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5. Выставка готовых работ (4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лучшие работы и оформить в выставочном зале.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изготовленных работ.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учебного плана второго (2017-2018) года обучения.</w:t>
      </w:r>
    </w:p>
    <w:tbl>
      <w:tblPr>
        <w:tblW w:w="948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719"/>
        <w:gridCol w:w="3260"/>
        <w:gridCol w:w="1322"/>
        <w:gridCol w:w="1088"/>
        <w:gridCol w:w="1276"/>
        <w:gridCol w:w="1817"/>
      </w:tblGrid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Форма аттестации/ контроля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Нагрудное украшение-колье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Традиционное национальное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крестом: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портрета 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2) Картина (среднего размера), техника вышивки итальянский шов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3) Итоговая индивидуальная работа (комбинировать несколько техник вышивки на одном рисунке)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Беседа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</w:pP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Небольшие рисунки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(бабочка, цветы, животные…)</w:t>
            </w:r>
          </w:p>
          <w:p w:rsidR="00F65260" w:rsidRP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Большой рисунок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на ткани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134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1. Вышивка бисером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Нагрудное украшение-колье (14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техники вышивки бисером на колье, суметь создать композицию рисунка, а так же подобрать цвета бисера.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Практика. Подобрать плотный  материал для вышивки колье, скроить форму, определиться с рисунком.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использовать бисер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бусины разных размеров.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 выполняемой работы,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Традиционное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национальное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(20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По мере выполнения работы обсуждать с учащимися технику выполнения традиционного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(внимание обратить на символику форм). </w:t>
      </w:r>
      <w:r>
        <w:rPr>
          <w:rFonts w:ascii="Times New Roman" w:eastAsia="Times New Roman" w:hAnsi="Times New Roman" w:cs="Times New Roman"/>
          <w:sz w:val="28"/>
        </w:rPr>
        <w:t xml:space="preserve">Выбор цвета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 же имеет значение (в </w:t>
      </w:r>
      <w:proofErr w:type="gramStart"/>
      <w:r>
        <w:rPr>
          <w:rFonts w:ascii="Times New Roman" w:eastAsia="Times New Roman" w:hAnsi="Times New Roman" w:cs="Times New Roman"/>
          <w:sz w:val="28"/>
        </w:rPr>
        <w:t>хакасском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7 основных цветов)…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>. Оценки качества самостоятельности. Опросы по изучаемым темам.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Вышивка крестом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Вышивка портрета. (32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Сканирование фотографии. Составление своей схемы для вышивки крестом (работа с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компьютером). Повторение техники вышивки.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Составление схемы со своего портрета, перевод схемы на канву, выполнение работы (вышивка русским крестом).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2) Картина (среднего размера), техника вышивки итальянский шов (18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Закрепление техники итальянского шва на практике.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схему для вышивки, среднего размера. Вышивать работу итальянским швом.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Оценка качества самостоятельно изготовленных работ. 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3).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Итоговая индивидуальная работа (комбинировать несколько техник вышивки на одном рисунке) (32 ч).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Комбинировать на одном рисунке технику вышивки русский крест, болгарский шов и итальянский шов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схему рисунка при вышивке которой можно было расположить одинарный (русский) и двойной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болгарский и итальянский) кресты.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контроля: Оценка качества самостоятельно изготовленных работ.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Раздел 3. Вышивка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1). Небольшие рисунки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(бабочки, цветы, животные). (6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Укрепить умение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Повторяем технику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и «Внахлёст».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2). Большой рисунок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на ткани (18 ч)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Увеличить рисунок для трафарета. Правильно перенести на ткань.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Натянуть ткань на пяльцы. Перевести рисунок с трафарета на ткань. При вышивке сочетать необходимые цвета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4.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Выставка готовых работ (4 ч.)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</w:t>
      </w:r>
      <w:r w:rsidR="009708D0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Сбор лучших работ и оформление выставочного зала.</w:t>
      </w: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1.4. Планируемые результаты: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первого года обучения учащиеся должны уметь: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ыполнен</w:t>
      </w:r>
      <w:r>
        <w:rPr>
          <w:rFonts w:ascii="Times New Roman" w:eastAsia="Times New Roman" w:hAnsi="Times New Roman" w:cs="Times New Roman"/>
          <w:sz w:val="26"/>
        </w:rPr>
        <w:t>ие</w:t>
      </w:r>
      <w:r w:rsidR="007D6E9D">
        <w:rPr>
          <w:rFonts w:ascii="Times New Roman" w:eastAsia="Times New Roman" w:hAnsi="Times New Roman" w:cs="Times New Roman"/>
          <w:sz w:val="26"/>
        </w:rPr>
        <w:t xml:space="preserve"> техники швов: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>, крестом и бисером;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пользоваться инструментами и приспособлениями;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наносить рисунки и схемы на материал;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знать: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 xml:space="preserve">иды швов по вышивке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: фиксация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паеток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 при помощи бисера, шов «Назад иголкой», вышивка «Внахлёст»;</w:t>
      </w:r>
    </w:p>
    <w:p w:rsidR="00F65260" w:rsidRDefault="007D6E9D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вышивка крестом: русский крест, болгарский крест, </w:t>
      </w:r>
      <w:proofErr w:type="spellStart"/>
      <w:r>
        <w:rPr>
          <w:rFonts w:ascii="Times New Roman" w:eastAsia="Times New Roman" w:hAnsi="Times New Roman" w:cs="Times New Roman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sz w:val="26"/>
        </w:rPr>
        <w:t>);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ышивку бисером: круговая вышивка, правила крепления используемого материала.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второго года учащиеся должны знать: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уменьшать и увеличивать рисунок;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сочетать цветовую гамму, плавный переход от одного цвета к другому;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уметь: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техники по вышиванию, которые использовались на занятиях;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итальянский шов;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r w:rsidR="007D6E9D">
        <w:rPr>
          <w:rFonts w:ascii="Times New Roman" w:eastAsia="Times New Roman" w:hAnsi="Times New Roman" w:cs="Times New Roman"/>
          <w:sz w:val="26"/>
        </w:rPr>
        <w:t>оставлять авторский рисунок;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</w:t>
      </w:r>
      <w:r w:rsidR="007D6E9D">
        <w:rPr>
          <w:rFonts w:ascii="Times New Roman" w:eastAsia="Times New Roman" w:hAnsi="Times New Roman" w:cs="Times New Roman"/>
          <w:sz w:val="26"/>
        </w:rPr>
        <w:t>формлять готовые изделия для практического применения.</w:t>
      </w:r>
    </w:p>
    <w:p w:rsidR="00B37C68" w:rsidRPr="00A46791" w:rsidRDefault="007D6E9D" w:rsidP="00A46791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результаты:</w:t>
      </w:r>
      <w:r w:rsidRPr="007D6E9D">
        <w:rPr>
          <w:rFonts w:ascii="Times New Roman" w:eastAsia="Times New Roman" w:hAnsi="Times New Roman" w:cs="Times New Roman"/>
          <w:sz w:val="26"/>
        </w:rPr>
        <w:t xml:space="preserve"> </w:t>
      </w:r>
    </w:p>
    <w:p w:rsidR="009B138A" w:rsidRPr="00A46791" w:rsidRDefault="00DB1100" w:rsidP="00A46791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планирование своих действий в соответствии поставленной задачей и условиями её реализации</w:t>
      </w:r>
      <w:r w:rsidR="007D6E9D">
        <w:rPr>
          <w:rFonts w:ascii="Times New Roman" w:eastAsia="Times New Roman" w:hAnsi="Times New Roman" w:cs="Times New Roman"/>
          <w:sz w:val="26"/>
        </w:rPr>
        <w:t>;</w:t>
      </w:r>
    </w:p>
    <w:p w:rsidR="009B138A" w:rsidRPr="00902285" w:rsidRDefault="00DB1100" w:rsidP="00902285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</w:t>
      </w:r>
      <w:r w:rsidR="00B37C68">
        <w:rPr>
          <w:rFonts w:ascii="Times New Roman" w:eastAsia="Times New Roman" w:hAnsi="Times New Roman" w:cs="Times New Roman"/>
          <w:sz w:val="26"/>
        </w:rPr>
        <w:t>мение строить продуктивное сотрудничество с педагогом и свёрстниками</w:t>
      </w:r>
      <w:r w:rsidR="00902285">
        <w:rPr>
          <w:rFonts w:ascii="Times New Roman" w:eastAsia="Times New Roman" w:hAnsi="Times New Roman" w:cs="Times New Roman"/>
          <w:sz w:val="26"/>
        </w:rPr>
        <w:t>;</w:t>
      </w:r>
    </w:p>
    <w:p w:rsidR="007D6E9D" w:rsidRDefault="00DB1100" w:rsidP="009B138A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</w:t>
      </w:r>
      <w:r w:rsidR="00B37C68">
        <w:rPr>
          <w:rFonts w:ascii="Times New Roman" w:eastAsia="Times New Roman" w:hAnsi="Times New Roman" w:cs="Times New Roman"/>
          <w:sz w:val="26"/>
        </w:rPr>
        <w:t xml:space="preserve">мение </w:t>
      </w:r>
      <w:r w:rsidR="002C184E">
        <w:rPr>
          <w:rFonts w:ascii="Times New Roman" w:eastAsia="Times New Roman" w:hAnsi="Times New Roman" w:cs="Times New Roman"/>
          <w:sz w:val="26"/>
        </w:rPr>
        <w:t>анализировать свои действия</w:t>
      </w:r>
      <w:r>
        <w:rPr>
          <w:rFonts w:ascii="Times New Roman" w:eastAsia="Times New Roman" w:hAnsi="Times New Roman" w:cs="Times New Roman"/>
          <w:sz w:val="26"/>
        </w:rPr>
        <w:t>;</w:t>
      </w:r>
    </w:p>
    <w:p w:rsidR="00504FF5" w:rsidRPr="00A46791" w:rsidRDefault="00DB1100" w:rsidP="00A46791">
      <w:pPr>
        <w:pStyle w:val="a5"/>
        <w:numPr>
          <w:ilvl w:val="0"/>
          <w:numId w:val="13"/>
        </w:numPr>
        <w:spacing w:after="97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04FF5">
        <w:rPr>
          <w:rFonts w:ascii="Times New Roman" w:eastAsia="Times New Roman" w:hAnsi="Times New Roman" w:cs="Times New Roman"/>
          <w:sz w:val="26"/>
        </w:rPr>
        <w:t>формулирование собственного мнения и позиции.</w:t>
      </w:r>
    </w:p>
    <w:p w:rsidR="00504FF5" w:rsidRPr="0082483E" w:rsidRDefault="00504FF5" w:rsidP="00504FF5">
      <w:pPr>
        <w:pStyle w:val="a5"/>
        <w:numPr>
          <w:ilvl w:val="0"/>
          <w:numId w:val="13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2483E">
        <w:rPr>
          <w:rFonts w:ascii="Times New Roman" w:eastAsia="Times New Roman" w:hAnsi="Times New Roman" w:cs="Times New Roman"/>
          <w:sz w:val="26"/>
          <w:szCs w:val="26"/>
        </w:rPr>
        <w:t>-приобретение навыков решения творческих задач;</w:t>
      </w:r>
    </w:p>
    <w:p w:rsidR="00504FF5" w:rsidRPr="0082483E" w:rsidRDefault="00504FF5" w:rsidP="0082483E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2483E">
        <w:rPr>
          <w:rFonts w:ascii="Times New Roman" w:eastAsia="Times New Roman" w:hAnsi="Times New Roman" w:cs="Times New Roman"/>
          <w:sz w:val="26"/>
          <w:szCs w:val="26"/>
        </w:rPr>
        <w:t>-осуществление анализа объектов с выделением существенных и несущественных признаков.</w:t>
      </w:r>
    </w:p>
    <w:p w:rsidR="00DB1100" w:rsidRDefault="00DB1100" w:rsidP="00DB1100">
      <w:pPr>
        <w:spacing w:after="97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 w:rsidRPr="00DB1100">
        <w:rPr>
          <w:rFonts w:ascii="Times New Roman" w:eastAsia="Times New Roman" w:hAnsi="Times New Roman" w:cs="Times New Roman"/>
          <w:b/>
          <w:i/>
          <w:sz w:val="26"/>
        </w:rPr>
        <w:lastRenderedPageBreak/>
        <w:t>Личностные результаты</w:t>
      </w:r>
      <w:r>
        <w:rPr>
          <w:rFonts w:ascii="Times New Roman" w:eastAsia="Times New Roman" w:hAnsi="Times New Roman" w:cs="Times New Roman"/>
          <w:b/>
          <w:i/>
          <w:sz w:val="26"/>
        </w:rPr>
        <w:t>: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мотивация учебной деятельности;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освоение социальной роли учащегося;</w:t>
      </w:r>
    </w:p>
    <w:p w:rsidR="00DB1100" w:rsidRP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приобретение творческого опыта.</w:t>
      </w:r>
    </w:p>
    <w:p w:rsidR="00F65260" w:rsidRPr="0082483E" w:rsidRDefault="007D6E9D" w:rsidP="0082483E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Программа предусматривает коррекционные изменения в зависимости от интересов детей и уровня их подготовки. Вполне возможно, что в ходе учебного процесса потребуется сократить материал по одной теме плана, увеличить по другой, или же изменить его последовательность. Это зависит от повышенной заинтересованности детей по определённому направлению ремесла.</w:t>
      </w:r>
    </w:p>
    <w:p w:rsidR="00F65260" w:rsidRDefault="007D6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Комплекс организационно-педагогических условий.</w:t>
      </w:r>
    </w:p>
    <w:p w:rsidR="00777FD7" w:rsidRDefault="0057540E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 Графики смотреть в приложении</w:t>
      </w:r>
    </w:p>
    <w:p w:rsidR="00F65260" w:rsidRDefault="007D6E9D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 Условия реализации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Материально-техническое обеспечение: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Для осуществления образовательного процесса и решения поставленных задач на занятиях объединения «Волшебная нить» используются следующие необходимые материалы и оборудования,: ткань (канва, дерматин и.т.д.), нитки для вышивки, бисер, пуговицы, каури (ракушки),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крючок для вязания (0,5) нитки ирис, иглы, ножницы, пяльцы, картон, клей ПВА, момент </w:t>
      </w:r>
      <w:r w:rsidR="00777FD7">
        <w:rPr>
          <w:rFonts w:ascii="Times New Roman" w:eastAsia="Times New Roman" w:hAnsi="Times New Roman" w:cs="Times New Roman"/>
          <w:color w:val="000000"/>
          <w:sz w:val="26"/>
        </w:rPr>
        <w:t>клей, цветные карандаши, рамки.</w:t>
      </w:r>
      <w:proofErr w:type="gramEnd"/>
    </w:p>
    <w:p w:rsidR="00BF63D7" w:rsidRDefault="00337977" w:rsidP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Информационн</w:t>
      </w:r>
      <w:r w:rsidR="00021414">
        <w:rPr>
          <w:rFonts w:ascii="Times New Roman" w:eastAsia="Times New Roman" w:hAnsi="Times New Roman" w:cs="Times New Roman"/>
          <w:b/>
          <w:i/>
          <w:color w:val="000000"/>
          <w:sz w:val="26"/>
        </w:rPr>
        <w:t>о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е</w:t>
      </w:r>
      <w:r w:rsidR="007D6E9D">
        <w:rPr>
          <w:rFonts w:ascii="Times New Roman" w:eastAsia="Times New Roman" w:hAnsi="Times New Roman" w:cs="Times New Roman"/>
          <w:b/>
          <w:i/>
          <w:color w:val="000000"/>
          <w:sz w:val="26"/>
        </w:rPr>
        <w:t xml:space="preserve"> обеспечение: </w:t>
      </w:r>
      <w:r w:rsidR="00BF63D7">
        <w:rPr>
          <w:rFonts w:ascii="Times New Roman" w:eastAsia="Times New Roman" w:hAnsi="Times New Roman" w:cs="Times New Roman"/>
          <w:color w:val="000000"/>
          <w:sz w:val="26"/>
        </w:rPr>
        <w:t>Применение наглядных пособий занимает большое место в процессе занятий. К ним относятся: таблицы и образцы различных швов, образцы готовых изделий, цветные схемы для вышивания, эскизы для вышивки, вышитые работы мастериц.</w:t>
      </w:r>
    </w:p>
    <w:p w:rsidR="00F65260" w:rsidRPr="00BF63D7" w:rsidRDefault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Так же используются интернет ресурсы, фотографии, презентации. </w:t>
      </w:r>
    </w:p>
    <w:p w:rsidR="00F65260" w:rsidRPr="00841204" w:rsidRDefault="007D6E9D" w:rsidP="00841204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На каждом занятии проводятся оздоровительные минутки (игры и упражнения, для снятия утомляемости, напряжения, выработки правильной осанки).</w:t>
      </w:r>
    </w:p>
    <w:p w:rsidR="00F65260" w:rsidRDefault="007D6E9D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2.3 Форма аттестации</w:t>
      </w:r>
    </w:p>
    <w:p w:rsidR="00F65260" w:rsidRDefault="007D6E9D" w:rsidP="00824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подведения итогов и оценки практической деятельности проводятся промежуточные и итоговые аттестации, предусматривающие проверку творческих работ, обсуждения этапов работы над композицией, тестирование, выставки, участие в конкурсах различных уровней. Итоговая аттестация предполагает проведение индивидуальных выставок.</w:t>
      </w:r>
    </w:p>
    <w:p w:rsidR="00777FD7" w:rsidRDefault="00777FD7" w:rsidP="00BF63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F63D7">
        <w:rPr>
          <w:rFonts w:ascii="Times New Roman" w:eastAsia="Times New Roman" w:hAnsi="Times New Roman" w:cs="Times New Roman"/>
          <w:i/>
          <w:sz w:val="26"/>
          <w:szCs w:val="26"/>
        </w:rPr>
        <w:t>Формы фиксации результатов: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 xml:space="preserve"> протоколы, диагн</w:t>
      </w:r>
      <w:r w:rsidR="00BF63D7">
        <w:rPr>
          <w:rFonts w:ascii="Times New Roman" w:eastAsia="Times New Roman" w:hAnsi="Times New Roman" w:cs="Times New Roman"/>
          <w:sz w:val="26"/>
          <w:szCs w:val="26"/>
        </w:rPr>
        <w:t xml:space="preserve">остики деятельности, дипломы, 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>грамоты, журнал, про</w:t>
      </w:r>
      <w:r w:rsidR="002F7DD3">
        <w:rPr>
          <w:rFonts w:ascii="Times New Roman" w:eastAsia="Times New Roman" w:hAnsi="Times New Roman" w:cs="Times New Roman"/>
          <w:sz w:val="26"/>
          <w:szCs w:val="26"/>
        </w:rPr>
        <w:t>токолы, методические разработки, готовая работа.</w:t>
      </w:r>
      <w:proofErr w:type="gramEnd"/>
    </w:p>
    <w:p w:rsidR="00BF63D7" w:rsidRPr="00BF63D7" w:rsidRDefault="00BF63D7" w:rsidP="00EA071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0717">
        <w:rPr>
          <w:rFonts w:ascii="Times New Roman" w:eastAsia="Times New Roman" w:hAnsi="Times New Roman" w:cs="Times New Roman"/>
          <w:sz w:val="26"/>
          <w:szCs w:val="26"/>
        </w:rPr>
        <w:t xml:space="preserve">Для определения </w:t>
      </w:r>
      <w:proofErr w:type="spellStart"/>
      <w:r w:rsidRPr="00EA0717">
        <w:rPr>
          <w:rFonts w:ascii="Times New Roman" w:eastAsia="Times New Roman" w:hAnsi="Times New Roman" w:cs="Times New Roman"/>
          <w:sz w:val="26"/>
          <w:szCs w:val="26"/>
        </w:rPr>
        <w:t>метапредметных</w:t>
      </w:r>
      <w:proofErr w:type="spellEnd"/>
      <w:r w:rsidRPr="00EA0717">
        <w:rPr>
          <w:rFonts w:ascii="Times New Roman" w:eastAsia="Times New Roman" w:hAnsi="Times New Roman" w:cs="Times New Roman"/>
          <w:sz w:val="26"/>
          <w:szCs w:val="26"/>
        </w:rPr>
        <w:t xml:space="preserve"> результатов используются следующие методики:</w:t>
      </w:r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 тест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креативности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Торенса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, диагностика творческого мышления; методика диагностики оценки самоконтроля в общении </w:t>
      </w:r>
      <w:r w:rsidR="00EA0717" w:rsidRPr="00EA0717">
        <w:rPr>
          <w:rFonts w:ascii="Times New Roman" w:eastAsia="Times New Roman" w:hAnsi="Times New Roman" w:cs="Times New Roman"/>
          <w:i/>
          <w:sz w:val="26"/>
          <w:szCs w:val="26"/>
        </w:rPr>
        <w:t xml:space="preserve">(коммуникативная диагностика)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М.Снайдера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; дидактическая игра «Вежливые слова»; творческая игра «Рукавички». </w:t>
      </w:r>
    </w:p>
    <w:p w:rsidR="00902285" w:rsidRDefault="007D6E9D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  <w:r w:rsidR="00902285">
        <w:rPr>
          <w:rFonts w:ascii="Times New Roman" w:eastAsia="Times New Roman" w:hAnsi="Times New Roman" w:cs="Times New Roman"/>
          <w:b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Оценочные материалы смотреть в Приложении.</w:t>
      </w:r>
    </w:p>
    <w:p w:rsidR="00777FD7" w:rsidRDefault="00902285" w:rsidP="00777F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841204">
        <w:rPr>
          <w:rFonts w:ascii="Times New Roman" w:eastAsia="Times New Roman" w:hAnsi="Times New Roman" w:cs="Times New Roman"/>
          <w:b/>
          <w:sz w:val="26"/>
          <w:szCs w:val="26"/>
        </w:rPr>
        <w:t>2.5. Методические материалы.</w:t>
      </w:r>
      <w:r w:rsidR="00777FD7" w:rsidRPr="00777FD7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p w:rsidR="00777FD7" w:rsidRPr="00C32278" w:rsidRDefault="00777FD7" w:rsidP="00C32278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Для реализации программы используются различные методы: объяснительно-иллюстративные, репродуктивные, практические. Каждое занятие, </w:t>
      </w: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как правило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включает теоретическую и практическую часть. Теоретические сведения – это объяснение нового материала, информаци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я позна</w:t>
      </w:r>
      <w:r>
        <w:rPr>
          <w:rFonts w:ascii="Times New Roman" w:eastAsia="Times New Roman" w:hAnsi="Times New Roman" w:cs="Times New Roman"/>
          <w:color w:val="000000"/>
          <w:sz w:val="26"/>
        </w:rPr>
        <w:t>вательного характера. Практическая часть – это изготовление и оформление работ.</w:t>
      </w:r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Методы обучения: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словесный, наглядно-практический, объяснительно</w:t>
      </w:r>
      <w:r w:rsidR="0002141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иллюстративный, игровой,</w:t>
      </w:r>
      <w:r w:rsidR="00F9362C">
        <w:rPr>
          <w:rFonts w:ascii="Times New Roman" w:eastAsia="Times New Roman" w:hAnsi="Times New Roman" w:cs="Times New Roman"/>
          <w:sz w:val="26"/>
          <w:szCs w:val="26"/>
        </w:rPr>
        <w:t xml:space="preserve"> репродуктивный, частично-поисковый,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практические занятия.</w:t>
      </w:r>
      <w:proofErr w:type="gramEnd"/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Воспитание: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стимулирование, убеждение, поощрение, мотивация.</w:t>
      </w:r>
    </w:p>
    <w:p w:rsidR="00902285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Формы организации учебного процесса:</w:t>
      </w:r>
      <w:r w:rsidRPr="0084120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>индивидуальная, групповая.</w:t>
      </w:r>
    </w:p>
    <w:p w:rsidR="00C32278" w:rsidRDefault="00C32278" w:rsidP="00C3227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П</w:t>
      </w:r>
      <w:r w:rsidR="00F9362C"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едагогические технологии</w:t>
      </w: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 xml:space="preserve">технология индивидуализации обучения, технология группового обучения, технология коллективного </w:t>
      </w:r>
      <w:proofErr w:type="spellStart"/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>взаимообучения</w:t>
      </w:r>
      <w:proofErr w:type="spellEnd"/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 xml:space="preserve">, технология развивающего обучения, коммуникативная технология обучения, технология коллективной творческой деятельности, занятия – краткое описание структуры занятия и его этапов; </w:t>
      </w:r>
    </w:p>
    <w:p w:rsidR="00F65260" w:rsidRPr="00C32278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02285" w:rsidRPr="00C32278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337977" w:rsidRDefault="00337977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3. Список литературы: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1. Власова А.А. Рукоделие в школе. - СПб, 1996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lastRenderedPageBreak/>
        <w:t>2. Беляков Н.Д. Кружок "Умелые руки" в школе. - М,1999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3. Рогова О.Л. Юным рукодельницам. - СПб, 1990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4. Сапожников А.А. Журналы - Современная вышивка крестом. - М, 2006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6"/>
        </w:rPr>
        <w:t>Патачакова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К.М. Очерки материальной культуры хакасов.-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6"/>
        </w:rPr>
        <w:t>Кибиекова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И. Орнамент хакасов. – Абакан, 1996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Традиционная культура и быт хакасов. –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Иллюстрированная этнография хакасов: Альбом фотоматериалов. – Абакан, 2004</w:t>
      </w:r>
    </w:p>
    <w:p w:rsidR="00F65260" w:rsidRDefault="007D6E9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6"/>
        </w:rPr>
        <w:t>Тохтобина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А.И.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: древность и современность. – Аскиз, 2007.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7D6E9D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>Нормативно-правовое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сопровождении е программы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Федеральный закон об образовании в Российской Федерации от 29 декабря 2012 года № 273-ФЗ.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aps/>
          <w:sz w:val="26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aps/>
          <w:sz w:val="26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риказ </w:t>
      </w:r>
      <w:proofErr w:type="spellStart"/>
      <w:r>
        <w:rPr>
          <w:rFonts w:ascii="Times New Roman" w:eastAsia="Times New Roman" w:hAnsi="Times New Roman" w:cs="Times New Roman"/>
          <w:sz w:val="26"/>
          <w:shd w:val="clear" w:color="auto" w:fill="FFFFFF"/>
        </w:rPr>
        <w:t>МОиН</w:t>
      </w:r>
      <w:proofErr w:type="spellEnd"/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РФ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Приказ Минтруда и социальной защиты РФ от 8 сентября 2015 г. № 613н.</w:t>
      </w:r>
    </w:p>
    <w:p w:rsidR="00F65260" w:rsidRDefault="007D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    Профессиональный стандарт «Педагог дополнительного образования    детей». 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sz w:val="26"/>
        </w:rPr>
        <w:t>МОиН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РФ от 18 ноября 2015 г. N 09-3242 «Методические рекомендации по проектированию дополнительных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 (включая </w:t>
      </w:r>
      <w:proofErr w:type="spellStart"/>
      <w:r>
        <w:rPr>
          <w:rFonts w:ascii="Times New Roman" w:eastAsia="Times New Roman" w:hAnsi="Times New Roman" w:cs="Times New Roman"/>
          <w:sz w:val="26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программы)».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Постановление главного государственного санитарного врача РФ от 4 июля 2014 года №41 «Об утверждении </w:t>
      </w:r>
      <w:proofErr w:type="spellStart"/>
      <w:r>
        <w:rPr>
          <w:rFonts w:ascii="Times New Roman" w:eastAsia="Times New Roman" w:hAnsi="Times New Roman" w:cs="Times New Roman"/>
          <w:sz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eastAsia="Times New Roman" w:hAnsi="Times New Roman" w:cs="Times New Roman"/>
          <w:sz w:val="26"/>
        </w:rPr>
        <w:t>режима работы образовательных организаций дополнительн</w:t>
      </w:r>
      <w:r w:rsidR="00724695">
        <w:rPr>
          <w:rFonts w:ascii="Times New Roman" w:eastAsia="Times New Roman" w:hAnsi="Times New Roman" w:cs="Times New Roman"/>
          <w:sz w:val="26"/>
        </w:rPr>
        <w:t>ого образования детей</w:t>
      </w:r>
      <w:proofErr w:type="gramEnd"/>
      <w:r w:rsidR="00724695">
        <w:rPr>
          <w:rFonts w:ascii="Times New Roman" w:eastAsia="Times New Roman" w:hAnsi="Times New Roman" w:cs="Times New Roman"/>
          <w:sz w:val="26"/>
        </w:rPr>
        <w:t>».</w:t>
      </w:r>
    </w:p>
    <w:p w:rsidR="00724695" w:rsidRDefault="00724695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Положение о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программе муниципального бюджетного учреждения дополнительного образования «Таштыпский районный Центр детского творчества».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Устав МБОУ ДОД « Таштыпский ЦДТ».</w:t>
      </w:r>
    </w:p>
    <w:p w:rsidR="00F65260" w:rsidRDefault="00F65260">
      <w:pPr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Приложение.</w:t>
      </w:r>
    </w:p>
    <w:p w:rsidR="00902285" w:rsidRDefault="00902285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594"/>
        <w:gridCol w:w="1594"/>
        <w:gridCol w:w="1595"/>
        <w:gridCol w:w="1595"/>
        <w:gridCol w:w="1595"/>
        <w:gridCol w:w="1596"/>
      </w:tblGrid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№ п.п.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Ф.И.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Проявление интереса к данному виду ремесла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Процесс освоения техникой выполнения работы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Качество выполнения работы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Знание истории развития данного вида ремесла и их виды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Критерии: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1б. (минимальный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незначительное проявление интереса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недостаточно быстрый процесс освоения выполнения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мало знаний об истории развитии данного вида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2б. (средний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есть интерес к данному виду ремесла, но нет терпения</w:t>
      </w:r>
    </w:p>
    <w:p w:rsidR="00902285" w:rsidRDefault="00902285" w:rsidP="00902285">
      <w:pPr>
        <w:tabs>
          <w:tab w:val="left" w:pos="3869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быстро осваивают технику работы, часто допускают ошибки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учащиеся владеют техникой выполнения работы, но работы получаются грубыми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есть общее представление о данном виде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3б. (высокий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повышенное проявление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быстрый темп освоения техникой выполнения работой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качественное выполнение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Проявляет интерес к теоретическим знаниям, а так же интересуется их разновидностью</w:t>
      </w:r>
    </w:p>
    <w:p w:rsidR="00902285" w:rsidRDefault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902285" w:rsidRDefault="002C184E" w:rsidP="002C184E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Контрольно-измерительные материалы для образовательной (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) программы: «Волшебная нить».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Цель:</w:t>
      </w:r>
      <w:r>
        <w:rPr>
          <w:rFonts w:ascii="Times New Roman" w:eastAsia="Times New Roman" w:hAnsi="Times New Roman" w:cs="Times New Roman"/>
          <w:sz w:val="26"/>
        </w:rPr>
        <w:t xml:space="preserve"> Определение у учащихся уровня владения теоретическими знаниями по итогам  реализации программы «Волшебная нить». Выявление степени </w:t>
      </w:r>
      <w:proofErr w:type="spellStart"/>
      <w:r>
        <w:rPr>
          <w:rFonts w:ascii="Times New Roman" w:eastAsia="Times New Roman" w:hAnsi="Times New Roman" w:cs="Times New Roman"/>
          <w:sz w:val="26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практических умений и навыков.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Формы проведения диагностики: </w:t>
      </w:r>
      <w:r>
        <w:rPr>
          <w:rFonts w:ascii="Times New Roman" w:eastAsia="Times New Roman" w:hAnsi="Times New Roman" w:cs="Times New Roman"/>
          <w:sz w:val="26"/>
        </w:rPr>
        <w:t>тестирование, кроссворды, выполнение творческого задания.</w:t>
      </w:r>
    </w:p>
    <w:p w:rsidR="00F65260" w:rsidRDefault="00F65260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 w:firstLine="85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Контрольно-измерительные материалы  промежуточной аттестации.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Теоретическая часть.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тестирование.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Подготовка к тестированию: </w:t>
      </w:r>
      <w:r>
        <w:rPr>
          <w:rFonts w:ascii="Times New Roman" w:eastAsia="Times New Roman" w:hAnsi="Times New Roman" w:cs="Times New Roman"/>
          <w:i/>
          <w:sz w:val="26"/>
        </w:rPr>
        <w:t>Каждому ученику раздаётся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тесты для тестирования.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-</w:t>
      </w:r>
      <w:r>
        <w:rPr>
          <w:rFonts w:ascii="Times New Roman" w:eastAsia="Times New Roman" w:hAnsi="Times New Roman" w:cs="Times New Roman"/>
          <w:sz w:val="26"/>
        </w:rPr>
        <w:t xml:space="preserve"> Декоративно-прикладное творчество развивается параллельно с мировоззрением человечества. Оно отображает не только культуру народа, но и их традиции.  </w:t>
      </w:r>
      <w:proofErr w:type="gramStart"/>
      <w:r>
        <w:rPr>
          <w:rFonts w:ascii="Times New Roman" w:eastAsia="Times New Roman" w:hAnsi="Times New Roman" w:cs="Times New Roman"/>
          <w:sz w:val="26"/>
        </w:rPr>
        <w:t>Тесты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которые лежат у вас на столах  покажут насколько вы знаете теоретическую часть нашей направленности.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Тесты.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Ф.И. обучающегося 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Возраст _____________________________                          Группа 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Педагог________________________________________________________________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Вопросы для тестирования: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1. </w:t>
      </w:r>
      <w:r>
        <w:rPr>
          <w:rFonts w:ascii="Times New Roman" w:eastAsia="Times New Roman" w:hAnsi="Times New Roman" w:cs="Times New Roman"/>
          <w:sz w:val="26"/>
        </w:rPr>
        <w:t>Декоративно-прикладное творчество – это искусство, охватывающее различные сферы художественной деятельности. Оно возникло…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А) В </w:t>
      </w:r>
      <w:proofErr w:type="gramStart"/>
      <w:r>
        <w:rPr>
          <w:rFonts w:ascii="Times New Roman" w:eastAsia="Times New Roman" w:hAnsi="Times New Roman" w:cs="Times New Roman"/>
          <w:sz w:val="26"/>
        </w:rPr>
        <w:t>I</w:t>
      </w:r>
      <w:proofErr w:type="gramEnd"/>
      <w:r>
        <w:rPr>
          <w:rFonts w:ascii="Times New Roman" w:eastAsia="Times New Roman" w:hAnsi="Times New Roman" w:cs="Times New Roman"/>
          <w:sz w:val="26"/>
        </w:rPr>
        <w:t>Х веке;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Б) В первой четверти </w:t>
      </w:r>
      <w:proofErr w:type="gramStart"/>
      <w:r>
        <w:rPr>
          <w:rFonts w:ascii="Times New Roman" w:eastAsia="Times New Roman" w:hAnsi="Times New Roman" w:cs="Times New Roman"/>
          <w:sz w:val="26"/>
        </w:rPr>
        <w:t>Х</w:t>
      </w:r>
      <w:proofErr w:type="gramEnd"/>
      <w:r>
        <w:rPr>
          <w:rFonts w:ascii="Times New Roman" w:eastAsia="Times New Roman" w:hAnsi="Times New Roman" w:cs="Times New Roman"/>
          <w:sz w:val="26"/>
        </w:rPr>
        <w:t>VIII века;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В глубокой древности;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proofErr w:type="gramStart"/>
      <w:r>
        <w:rPr>
          <w:rFonts w:ascii="Times New Roman" w:eastAsia="Times New Roman" w:hAnsi="Times New Roman" w:cs="Times New Roman"/>
          <w:sz w:val="26"/>
        </w:rPr>
        <w:t>Значительно недавно</w:t>
      </w:r>
      <w:proofErr w:type="gramEnd"/>
      <w:r>
        <w:rPr>
          <w:rFonts w:ascii="Times New Roman" w:eastAsia="Times New Roman" w:hAnsi="Times New Roman" w:cs="Times New Roman"/>
          <w:sz w:val="26"/>
        </w:rPr>
        <w:t>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В эпоху первобытной культуры люди шили одежду из шкур животных. Какие иголки (самые первые) использовались для выполнения стежков?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Бронзовые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Б) </w:t>
      </w:r>
      <w:r>
        <w:rPr>
          <w:rFonts w:ascii="Times New Roman" w:eastAsia="Times New Roman" w:hAnsi="Times New Roman" w:cs="Times New Roman"/>
          <w:sz w:val="26"/>
          <w:u w:val="single"/>
        </w:rPr>
        <w:t>Каменные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Железные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Стальные иголки.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Известно, что изначально вышивка крестом  на Руси было занятием для избранных. Кто входил в их число? (возможны несколько вариантов)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А) Крестьяне;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Воины;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Знать;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Г) Монахи.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Обязательным атрибутом костюма хакасской свахи  является нагрудное украшение: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Бусы;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Колье из бисера;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  <w:u w:val="single"/>
        </w:rPr>
        <w:t>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не имеет значения  что надето.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5. «Болгарский крест» ещё называют крестом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Левиофана</w:t>
      </w:r>
      <w:proofErr w:type="spellEnd"/>
      <w:r>
        <w:rPr>
          <w:rFonts w:ascii="Times New Roman" w:eastAsia="Times New Roman" w:hAnsi="Times New Roman" w:cs="Times New Roman"/>
          <w:sz w:val="26"/>
        </w:rPr>
        <w:t>». Что означает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Светящая звезда;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Ядовитая змея;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Морское чудовище,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Священное животное.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Первоначально, для чего использовали вышивку крестом (русский, болгарский) и вышивку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Для красоты;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Для подарка;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Показывали достаток хозяина;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Служили оберегом.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7. «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sz w:val="26"/>
        </w:rPr>
        <w:t>» в переводе с французского языка означает «золотая песчинка», 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».  Откуда в Россию пришло «вышивка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</w:t>
      </w:r>
      <w:proofErr w:type="gramStart"/>
      <w:r>
        <w:rPr>
          <w:rFonts w:ascii="Times New Roman" w:eastAsia="Times New Roman" w:hAnsi="Times New Roman" w:cs="Times New Roman"/>
          <w:sz w:val="26"/>
        </w:rPr>
        <w:t>)и</w:t>
      </w:r>
      <w:proofErr w:type="gramEnd"/>
      <w:r>
        <w:rPr>
          <w:rFonts w:ascii="Times New Roman" w:eastAsia="Times New Roman" w:hAnsi="Times New Roman" w:cs="Times New Roman"/>
          <w:sz w:val="26"/>
        </w:rPr>
        <w:t>з Англии;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из Франции;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из Индии;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из Египта.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8. Внизу даны схемы вышивки. Запишите техники выполнения вышивки.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                                                                Б)</w:t>
      </w:r>
    </w:p>
    <w:p w:rsidR="00F65260" w:rsidRDefault="00F65260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462" w:dyaOrig="2409">
          <v:rect id="rectole0000000000" o:spid="_x0000_i1025" style="width:173.25pt;height:120.75pt" o:ole="" o:preferrelative="t" stroked="f">
            <v:imagedata r:id="rId6" o:title=""/>
          </v:rect>
          <o:OLEObject Type="Embed" ProgID="StaticMetafile" ShapeID="rectole0000000000" DrawAspect="Content" ObjectID="_1597756798" r:id="rId7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     </w:t>
      </w:r>
      <w:r>
        <w:object w:dxaOrig="3624" w:dyaOrig="2267">
          <v:rect id="rectole0000000001" o:spid="_x0000_i1026" style="width:181.5pt;height:114pt" o:ole="" o:preferrelative="t" stroked="f">
            <v:imagedata r:id="rId8" o:title=""/>
          </v:rect>
          <o:OLEObject Type="Embed" ProgID="StaticMetafile" ShapeID="rectole0000000001" DrawAspect="Content" ObjectID="_1597756799" r:id="rId9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(_____________________________)</w:t>
      </w:r>
      <w:r>
        <w:rPr>
          <w:rFonts w:ascii="Times New Roman" w:eastAsia="Times New Roman" w:hAnsi="Times New Roman" w:cs="Times New Roman"/>
          <w:sz w:val="26"/>
        </w:rPr>
        <w:t xml:space="preserve">              (_____________________________)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                                                                           Г) 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806" w:dyaOrig="4474">
          <v:rect id="rectole0000000002" o:spid="_x0000_i1027" style="width:2in;height:190.5pt" o:ole="" o:preferrelative="t" stroked="f">
            <v:imagedata r:id="rId10" o:title=""/>
          </v:rect>
          <o:OLEObject Type="Embed" ProgID="StaticMetafile" ShapeID="rectole0000000002" DrawAspect="Content" ObjectID="_1597756800" r:id="rId11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</w:t>
      </w:r>
      <w:r>
        <w:object w:dxaOrig="5000" w:dyaOrig="2895">
          <v:rect id="rectole0000000003" o:spid="_x0000_i1028" style="width:222pt;height:116.25pt" o:ole="" o:preferrelative="t" stroked="f">
            <v:imagedata r:id="rId12" o:title=""/>
          </v:rect>
          <o:OLEObject Type="Embed" ProgID="StaticMetafile" ShapeID="rectole0000000003" DrawAspect="Content" ObjectID="_1597756801" r:id="rId13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(_____________________________)           (________________________________________)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Д)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4839" w:dyaOrig="3441">
          <v:rect id="rectole0000000004" o:spid="_x0000_i1029" style="width:201.75pt;height:120pt" o:ole="" o:preferrelative="t" stroked="f">
            <v:imagedata r:id="rId14" o:title=""/>
          </v:rect>
          <o:OLEObject Type="Embed" ProgID="StaticMetafile" ShapeID="rectole0000000004" DrawAspect="Content" ObjectID="_1597756802" r:id="rId15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(______________________________________).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1.  Если у учащегося правильных ответов от 8-6 (</w:t>
      </w:r>
      <w:r>
        <w:rPr>
          <w:rFonts w:ascii="Times New Roman" w:eastAsia="Times New Roman" w:hAnsi="Times New Roman" w:cs="Times New Roman"/>
          <w:color w:val="000000"/>
          <w:sz w:val="26"/>
        </w:rPr>
        <w:t>проявляет интерес к теоретическим знаниям, а так же интересуется их разновидностью);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2. Если у учащегося правильных ответов от 5-4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есть общее представление о данном виде ремесла);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3. Если у учащегося правильных ответов менее 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мало знаний об истории развитии данного вида ремесла).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Практическая часть.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</w:rPr>
        <w:t>Знакомясь с разными видами прикладного творчества, можно в выполнении одной работы совместить несколько видов техник рукоделия.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Загадки для учащихся:</w:t>
      </w:r>
    </w:p>
    <w:p w:rsidR="00F65260" w:rsidRDefault="0034115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object w:dxaOrig="7734" w:dyaOrig="7977">
          <v:rect id="rectole0000000005" o:spid="_x0000_i1030" style="width:229.5pt;height:246.75pt" o:ole="" o:preferrelative="t" stroked="f">
            <v:imagedata r:id="rId16" o:title=""/>
          </v:rect>
          <o:OLEObject Type="Embed" ProgID="StaticMetafile" ShapeID="rectole0000000005" DrawAspect="Content" ObjectID="_1597756803" r:id="rId17"/>
        </w:objec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- Одним словом они называются…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Учащиеся: </w:t>
      </w:r>
      <w:r>
        <w:rPr>
          <w:rFonts w:ascii="Times New Roman" w:eastAsia="Times New Roman" w:hAnsi="Times New Roman" w:cs="Times New Roman"/>
          <w:color w:val="000000"/>
          <w:sz w:val="26"/>
        </w:rPr>
        <w:t>Цветы.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Педагог : вам необходимо выбрать любой цветок (тот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который вам больше нравится) расчертить для неё схему и вышить в виде нагрудного украшения (на канве), или же в технике вышивки креста, 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У учащихся качественное выполнение работы – высокий уровень.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владеют техникой выполнения работы, но работы получаются грубыми;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Итоговый контрольно-измерительный материал.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Теоретическая часть.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решение кроссворда.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Коллективная работа обучающихся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>а доске нарисован кроссворд)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Перед вами два кроссворда, будем разгадывать слова, которые </w:t>
      </w:r>
      <w:proofErr w:type="spellStart"/>
      <w:r>
        <w:rPr>
          <w:rFonts w:ascii="Times New Roman" w:eastAsia="Times New Roman" w:hAnsi="Times New Roman" w:cs="Times New Roman"/>
          <w:sz w:val="26"/>
        </w:rPr>
        <w:t>распологаются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горизонтали. В итоги мы должны получить словосочетание из двух слов расположенные по вертикали.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5"/>
        <w:gridCol w:w="618"/>
        <w:gridCol w:w="313"/>
        <w:gridCol w:w="273"/>
        <w:gridCol w:w="322"/>
        <w:gridCol w:w="284"/>
        <w:gridCol w:w="332"/>
        <w:gridCol w:w="425"/>
        <w:gridCol w:w="425"/>
        <w:gridCol w:w="342"/>
        <w:gridCol w:w="236"/>
        <w:gridCol w:w="245"/>
        <w:gridCol w:w="413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2.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3.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5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47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29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9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Как называется ткань для вышивки крестом?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2.Хакасское женское нагрудное украшение?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Острый нос, а в ухе нить?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Синоним слова «крест» в вышивке?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5.В вышивке он бывает </w:t>
      </w:r>
      <w:proofErr w:type="gramStart"/>
      <w:r>
        <w:rPr>
          <w:rFonts w:ascii="Times New Roman" w:eastAsia="Times New Roman" w:hAnsi="Times New Roman" w:cs="Times New Roman"/>
          <w:sz w:val="26"/>
        </w:rPr>
        <w:t>:р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усский, болгарский, </w:t>
      </w:r>
      <w:proofErr w:type="spellStart"/>
      <w:r>
        <w:rPr>
          <w:rFonts w:ascii="Times New Roman" w:eastAsia="Times New Roman" w:hAnsi="Times New Roman" w:cs="Times New Roman"/>
          <w:sz w:val="26"/>
        </w:rPr>
        <w:t>итольянский</w:t>
      </w:r>
      <w:proofErr w:type="spellEnd"/>
      <w:r>
        <w:rPr>
          <w:rFonts w:ascii="Times New Roman" w:eastAsia="Times New Roman" w:hAnsi="Times New Roman" w:cs="Times New Roman"/>
          <w:sz w:val="26"/>
        </w:rPr>
        <w:t>…?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 Маленькие бусинки с дырочками?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Кожазаменитель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8. В переводе с французского означает – «золотая песчинка»,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9. Как называют </w:t>
      </w:r>
      <w:proofErr w:type="spellStart"/>
      <w:r>
        <w:rPr>
          <w:rFonts w:ascii="Times New Roman" w:eastAsia="Times New Roman" w:hAnsi="Times New Roman" w:cs="Times New Roman"/>
          <w:sz w:val="26"/>
        </w:rPr>
        <w:t>тиехнику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вышивки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кругу?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474"/>
        <w:gridCol w:w="456"/>
        <w:gridCol w:w="419"/>
        <w:gridCol w:w="346"/>
        <w:gridCol w:w="510"/>
        <w:gridCol w:w="492"/>
        <w:gridCol w:w="474"/>
        <w:gridCol w:w="419"/>
        <w:gridCol w:w="565"/>
        <w:gridCol w:w="419"/>
      </w:tblGrid>
      <w:tr w:rsidR="00F65260">
        <w:trPr>
          <w:trHeight w:val="510"/>
        </w:trPr>
        <w:tc>
          <w:tcPr>
            <w:tcW w:w="3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47"/>
        </w:trPr>
        <w:tc>
          <w:tcPr>
            <w:tcW w:w="1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 w:rsidTr="00556AEF">
        <w:trPr>
          <w:gridBefore w:val="3"/>
          <w:gridAfter w:val="4"/>
          <w:wBefore w:w="1458" w:type="dxa"/>
          <w:wAfter w:w="1877" w:type="dxa"/>
          <w:trHeight w:val="60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ind w:right="-1"/>
        <w:jc w:val="center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Инструмент, который необходим для срезания нити?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Как называется нить для вышивки?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Служит щитом для пальца?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Ответы: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71"/>
        <w:gridCol w:w="799"/>
        <w:gridCol w:w="337"/>
        <w:gridCol w:w="273"/>
        <w:gridCol w:w="347"/>
        <w:gridCol w:w="354"/>
        <w:gridCol w:w="297"/>
        <w:gridCol w:w="630"/>
        <w:gridCol w:w="425"/>
        <w:gridCol w:w="374"/>
        <w:gridCol w:w="289"/>
        <w:gridCol w:w="340"/>
        <w:gridCol w:w="571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7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 к.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2п.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3 и.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4ш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5 к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</w:tr>
      <w:tr w:rsidR="00F65260">
        <w:trPr>
          <w:trHeight w:val="547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6б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д</w:t>
            </w:r>
            <w:proofErr w:type="spellEnd"/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м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</w:tr>
      <w:tr w:rsidR="00F65260">
        <w:trPr>
          <w:trHeight w:val="529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9 к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у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я</w:t>
            </w:r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511"/>
        <w:gridCol w:w="456"/>
        <w:gridCol w:w="419"/>
        <w:gridCol w:w="474"/>
        <w:gridCol w:w="510"/>
        <w:gridCol w:w="492"/>
        <w:gridCol w:w="474"/>
        <w:gridCol w:w="419"/>
        <w:gridCol w:w="456"/>
        <w:gridCol w:w="419"/>
      </w:tblGrid>
      <w:tr w:rsidR="00F65260">
        <w:trPr>
          <w:trHeight w:val="510"/>
        </w:trPr>
        <w:tc>
          <w:tcPr>
            <w:tcW w:w="33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1н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ж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ц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ы</w:t>
            </w:r>
            <w:proofErr w:type="spellEnd"/>
          </w:p>
        </w:tc>
      </w:tr>
      <w:tr w:rsidR="00F65260">
        <w:trPr>
          <w:gridAfter w:val="4"/>
          <w:wAfter w:w="1768" w:type="dxa"/>
          <w:trHeight w:val="547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2м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у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е</w:t>
            </w:r>
          </w:p>
        </w:tc>
      </w:tr>
      <w:tr w:rsidR="00F65260">
        <w:trPr>
          <w:gridAfter w:val="4"/>
          <w:wAfter w:w="1768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3н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а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ё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с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т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к</w:t>
            </w:r>
          </w:p>
        </w:tc>
      </w:tr>
      <w:tr w:rsidR="00F65260">
        <w:trPr>
          <w:gridAfter w:val="4"/>
          <w:wAfter w:w="1768" w:type="dxa"/>
          <w:trHeight w:val="602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4п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я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ь</w:t>
            </w:r>
            <w:proofErr w:type="spell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ц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ы</w:t>
            </w:r>
            <w:proofErr w:type="spellEnd"/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Результат опроса: </w:t>
      </w:r>
      <w:r>
        <w:rPr>
          <w:rFonts w:ascii="Times New Roman" w:eastAsia="Times New Roman" w:hAnsi="Times New Roman" w:cs="Times New Roman"/>
          <w:sz w:val="26"/>
        </w:rPr>
        <w:t>проверка учащихся теории и знании материалов для выполнения работы.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Задание 2.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Опрос:</w:t>
      </w:r>
    </w:p>
    <w:p w:rsidR="00F65260" w:rsidRDefault="008A7A5B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При выполнении кро</w:t>
      </w:r>
      <w:r w:rsidR="007D6E9D">
        <w:rPr>
          <w:rFonts w:ascii="Times New Roman" w:eastAsia="Times New Roman" w:hAnsi="Times New Roman" w:cs="Times New Roman"/>
          <w:sz w:val="26"/>
        </w:rPr>
        <w:t>потливой работы, какими качествами должен обладать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Человек?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2. Если раньше вышивка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служили оберегами, для чего их используют теперь?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3.  </w:t>
      </w:r>
      <w:proofErr w:type="gramStart"/>
      <w:r>
        <w:rPr>
          <w:rFonts w:ascii="Times New Roman" w:eastAsia="Times New Roman" w:hAnsi="Times New Roman" w:cs="Times New Roman"/>
          <w:sz w:val="26"/>
        </w:rPr>
        <w:t>Может ли мужчина (Мальчик заниматься прикладным творчеством?</w:t>
      </w:r>
      <w:proofErr w:type="gramEnd"/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Вы сами продолжите  заниматься вышивкой?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Учащиеся отвечают на вопросы.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Практическая часть.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Каждый выбирает технику выполнения итоговой работы</w:t>
      </w:r>
      <w:proofErr w:type="gramStart"/>
      <w:r>
        <w:rPr>
          <w:rFonts w:ascii="Times New Roman" w:eastAsia="Times New Roman" w:hAnsi="Times New Roman" w:cs="Times New Roman"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ышивка болгарским, русским, итальянским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или выши</w:t>
      </w:r>
      <w:r w:rsidR="008A7A5B"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z w:val="26"/>
        </w:rPr>
        <w:t xml:space="preserve">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).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Самостоятельное выполнение работы.</w:t>
      </w:r>
    </w:p>
    <w:p w:rsidR="00F65260" w:rsidRDefault="007D6E9D" w:rsidP="002C184E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Итоговый результат: </w:t>
      </w:r>
      <w:r>
        <w:rPr>
          <w:rFonts w:ascii="Times New Roman" w:eastAsia="Times New Roman" w:hAnsi="Times New Roman" w:cs="Times New Roman"/>
          <w:sz w:val="26"/>
        </w:rPr>
        <w:t>проверка качества выполнения работы.</w:t>
      </w:r>
    </w:p>
    <w:p w:rsidR="00F65260" w:rsidRDefault="002C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2.</w:t>
      </w:r>
    </w:p>
    <w:p w:rsidR="002C184E" w:rsidRPr="002C184E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Тест </w:t>
      </w:r>
      <w:proofErr w:type="spellStart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креативности</w:t>
      </w:r>
      <w:proofErr w:type="spellEnd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Торренса</w:t>
      </w:r>
      <w:proofErr w:type="spellEnd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, диагностика творческого мышления.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Предлагаемый вашему вниманию фигурный тест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Е.Торренса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предназначен для взрослых, школьников и детей от 5 лет. Этот тест состоит из трех заданий. Ответы на все задания даются в виде рисунков и подписей к ним.</w:t>
      </w:r>
    </w:p>
    <w:p w:rsidR="002C184E" w:rsidRDefault="002C184E" w:rsidP="002C184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Время выполнения задания не ограничено, так как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креативный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процесс предполагает свободную организацию временного компонента творческой деятельности. Художественный уровень исполнения в рисунках не учитывается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Инструкция - описание к тесту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стимульный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материал: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«Нарисуйте картинку».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Нарисуйте картинку, при этом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качестве основы рисунка возьмите цветно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овальное пятно, вырезанное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цветной бумаги. Цвет овала выбирается вами самостоятельно.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имеет форму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размер обычного куриного яйца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Так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необходимо дать название своему рисунку.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152650" cy="1628775"/>
            <wp:effectExtent l="19050" t="0" r="0" b="0"/>
            <wp:docPr id="18" name="Рисунок 6" descr="https://studfiles.net/html/2706/743/html_CxwxwxaPE9.8IcY/img-Dxkj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743/html_CxwxwxaPE9.8IcY/img-Dxkjp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«Завершение фигуры».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Дорисуйте десять незаконченных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стимульных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фигур. А так же придумать название к каждому рисунку.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838575" cy="1811102"/>
            <wp:effectExtent l="19050" t="0" r="9525" b="0"/>
            <wp:docPr id="17" name="Рисунок 7" descr="https://studfiles.net/html/2706/743/html_CxwxwxaPE9.8IcY/img-pWMv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743/html_CxwxwxaPE9.8IcY/img-pWMvn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«Повторяющиеся линии».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материалом являются 30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пар пара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ллельных вертикальных линий.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 каждой пары линий необходимо создать какой-либо (не повторяющийся) рисунок.</w:t>
      </w:r>
    </w:p>
    <w:p w:rsidR="00556AEF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095750" cy="1269482"/>
            <wp:effectExtent l="19050" t="0" r="0" b="0"/>
            <wp:docPr id="16" name="Рисунок 8" descr="https://studfiles.net/html/2706/743/html_CxwxwxaPE9.8IcY/img-PRb0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743/html_CxwxwxaPE9.8IcY/img-PRb0V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95" cy="12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Обработка результатов.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Обработка результатов всего теста предполагает оценку пяти показателей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proofErr w:type="gramEnd"/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беглость», «оригинальность», «разработанность», «сопротивление замыканию» и «абстрактность названий».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lastRenderedPageBreak/>
        <w:t xml:space="preserve">Ключ к тесту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«Беглость»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- характеризует творческую продуктивность человека. Оценивае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только во 2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 со следующими правилами: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оценки необходимо подсчитать общее количество ответов (рисунков), данных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тестируемым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2. При подсчете показателя учитываются только адекватные ответы.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рисуно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из-за своей неадекватности не</w:t>
      </w:r>
      <w:r w:rsidR="008A7A5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получает балл по «беглости», то он исключается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всех дальнейших подсчетов.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Неадекватными признаются следующие рисунки: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</w:t>
      </w:r>
      <w:r w:rsidR="008A7A5B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рисунки, при создании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которых предложенный стимул (незаконченный рисунок или пара линий) не был использован как составная часть изображения;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2) рисунки, представляющие собой бессмысленные абстракции, имеющие бессмысленное название;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3) осмысленные, но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повторяющиеся нес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колько раз рисунки считаются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один ответ;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две (и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 более) незаконченных фигур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использованы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создании одной картинки,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начисляется количество баллов соответствующее числу используемых фигур, так как это необычный ответ.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две (или 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олее) пары параллельных линий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использованы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создании одной картинки,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начисляется только один балл, так как выражена одна идея.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«Оригинальность»-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самый значимый показатель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креативности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 Степень оригинальности свидетельствует о самобытности, уникальности, специфичности творческого мышления тестируемого. Показатель «ор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игинальности» подсчитывается по всем трем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соответствии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правилами: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оригинальность» основывается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статистической редкости ответа. Обычные, часто встречающиеся ответы оцениваю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в 0 баллов, все остальные в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Оценивается рисунок, а не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название!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Общая оценка за оригинальность получается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результате сложения оценок по всем рисункам.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Список ответов на 0 баллов за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«оригинальность»: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D1103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lastRenderedPageBreak/>
        <w:t xml:space="preserve">Примечание: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Если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списке неоригинальных ответов прив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одится ответ «лицо человека»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ветствующая фигура превращена в лицо, то данный рисунок получает 0 баллов, но если эта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незаконченная фигура превращена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усы или губы, которые 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атем становятся частью лица, то ответ оценивается в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оценивается только тот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едмет, который был нарисован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цветной приклеенной фигуры, а не сюжет в целом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рыба, туча, облако, цветок, яйцо, звери (целиком, туловище, морда), озеро, лицо или фигура человека.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обратите внимание, все незаконченные фигуры имеют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свою нумерацию,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слева-направо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сверху-вниз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1, 2, 3, ..10.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очки, лицо человека, птица (любая), яблоко.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уква (буквы), дерево или его детали, лицо или фигура человека, метелка, рогатка, цветок, цифра (цифры).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звуковые волны (радиоволны), колесо (колеса), месяц (луна), лицо человека, парусный корабль, лодка, фрукт, ягоды.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4.Б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уква (буквы), волны, змея, знак вопроса, лицо или фигура человека, птица, улитка (червяк, гусеница), хвост животного, хобот слона, цифра (цифры).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губы, зонт, корабль, лодка, лицо человека, мяч (шар), посуда.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6.В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аза, молния, гроза, ступень, лестница, буква (буквы), цифра (цифры).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машина, ключ, молот, очки, серп, совок (ковш).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девочка, женщина, лицо или фигура человека, платье, ракета, цветок.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волны, горы, холмы, губы, уши животных.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елка, дерево, сучья, клюв птицы, лиса, лицо человека, мордочка животного.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·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3: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книга, тетрадь, бытовая техника, гриб, дерево, дверь, дом, забор, карандаш, коробка, лицо или фигура человека, окно, мебель, посуда, ракета, цифры.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«Абстрактность названия»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выражает способность выделять главное, способность понима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суть проблемы, что связано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мыс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лительными процессами синтеза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обобщения. 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тот показатель подсчитывается в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и 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Оценка происходит по шкале от 0 до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0 баллов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Очевидные названия, простые заголовки (наименования), констатирующие класс, к которому принадлежит нарисованный объект. Эти названия состоят из одного слова, например: «Сад», «Горы», «Булочка» и т.п.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 балл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Простые описательные названия, описывающие конкретные свойства нарисованных объектов, которые выражают лишь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о, что мы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видим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рисунке, либо описывают то,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что человек, животное или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едмет делают на рисунке, или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 легко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ыводятся наименования класса, к которому относится объект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«Мурка» (кошка), «Летящая чайка», «Новогодняя елка», «Саяны» (горы), «Маль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чик болеет» и.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т.п.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 балла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Образные описательные названия «Загадочная русалка», «SOS», названия описывающие чувства, мысли «Давай поиграем»…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 балла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абстрактные, философские названия. Эти названия выражают суть рисунка, его глубинный смысл «Мой отзвук», «Зачем выходить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 туда, куда ты вернешься вечером».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«Сопротивление замыканию»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- отображает «способность длительное врем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оставаться открытым новизне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разнообразию идей, достаточно долго откладывать принятие окончательного решения для того, чтобы совершит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мыслительный скачок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создать оригинальную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идею». Подсчитывается только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 Оценка от 0 до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 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баллов: фи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гура замыкается самым быстрым и простым способом: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помощью прямой или кривой линии, сплошной штри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ховки или закрашивания, буквы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ифры так же равно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балл: Решение превосходит простое замыкан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фигуры.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Тестируемый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быстро и просто замыкает фигуру, но после дополняет ее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деталями снаружи. Если детали добавляются тол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ько внутри замкнутой фигуры, то ответ равен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не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замыкается вообще,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оставаясь открытой частью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рисунка или фигура замыкается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помощью сложной конфигурации.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 балла так же присваивается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случае, если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остается открытой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частью закрытой фигуры. Буквы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цифры - соот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ветственно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«Разработанность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отражает способность детально разрабатывать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ридуманные идеи. Оценивается во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всех трех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Принципы оценки: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Один балл начисляется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каждую существенную деталь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рисунка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дополняющую исходную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стимульную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этом детали, относящиеся к одному и тому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классу, оценивают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только один раз, например, у цветка много лепестков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все лепестки считаем как одну деталь.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мер: цветок имеет сердцевину (1 балл), 5 лепестков (+1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балл), стебель (+1), два листочка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(+1), лепестки, сердцевина и листья заштрихованы (+1 балл) итого: 5 баллов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рисунок.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 Если рисунок содержит нес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колько одинаковых предметов,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ается разработанность одного из них + еще один балл за идею нарисовать другие такие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предметы. Напри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мер: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саду может быть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есколько одинаковых деревьев, в небе — одинаковые облака и.т.п. По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дополнительному баллу дается за каждую существенную деталь из цветков, деревьев, птиц и один балл за идею нарисовать таких же птиц, облака и.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т.п.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3. Если пред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меты повторяются, но каждый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имеет отличительную деталь, то необходимо дать по одному баллу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каждую отличительную дет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аль. Например: цветов много, но у каждого свой цвет — по одному новому баллу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каждый цвет.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Очень примитивные изображения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минимальной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разработанностью» оцениваются в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нтерпретация результатов теста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Просуммируйте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баллы, полученные при оценке всех пяти факторов («беглость», «оригинальность», «абстрактность назва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ния», «сопротивление замыканию»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«разработанно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сть») и поделите эту сумму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пять.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Полученный результат означает следующий уровень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креативности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Торренсу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плохо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30—34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ниже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35—39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несколько ниже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40—60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норма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61—65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несколько выше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66—70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выше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&gt;70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отлично</w:t>
      </w:r>
    </w:p>
    <w:p w:rsidR="00F65260" w:rsidRDefault="00841204" w:rsidP="00841204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3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Методика диагностики оценки самоконтроля в общении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 xml:space="preserve">М. </w:t>
      </w:r>
      <w:proofErr w:type="spellStart"/>
      <w:r w:rsidRPr="00535167">
        <w:rPr>
          <w:b/>
          <w:bCs/>
          <w:color w:val="000000"/>
          <w:sz w:val="26"/>
          <w:szCs w:val="26"/>
        </w:rPr>
        <w:t>Снайдера</w:t>
      </w:r>
      <w:proofErr w:type="spellEnd"/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 xml:space="preserve">Методика предназначена для изучения уровня коммуникативного контроля: низкий, средний или высокий коммуникативный контроль. Согласно М. </w:t>
      </w:r>
      <w:proofErr w:type="spellStart"/>
      <w:r w:rsidRPr="00535167">
        <w:rPr>
          <w:color w:val="000000"/>
          <w:sz w:val="26"/>
          <w:szCs w:val="26"/>
        </w:rPr>
        <w:t>Снайдеру</w:t>
      </w:r>
      <w:proofErr w:type="spellEnd"/>
      <w:r w:rsidRPr="00535167">
        <w:rPr>
          <w:color w:val="000000"/>
          <w:sz w:val="26"/>
          <w:szCs w:val="26"/>
        </w:rPr>
        <w:t>, люди с высоким коммуникативным контролем постоянно следят за собой, хорошо осведомлены, где и как себя вести. Управляют своими эмоциональными проявлениями. Вместе с тем они испытывают значительные трудности в спонтанности самовыражения, не любят непрогнозируемых ситуаций. Люди с низким коммуникативным контролем непосредственны и открыты, но могут восприниматься окружающими как излишне прямолинейные и навязчивые.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proofErr w:type="gramStart"/>
      <w:r w:rsidRPr="00535167">
        <w:rPr>
          <w:color w:val="000000"/>
          <w:sz w:val="26"/>
          <w:szCs w:val="26"/>
        </w:rPr>
        <w:lastRenderedPageBreak/>
        <w:t>Тест имеет деление уровней коммуникативного контроля по следующим градациям: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i/>
          <w:iCs/>
          <w:color w:val="000000"/>
          <w:sz w:val="26"/>
          <w:szCs w:val="26"/>
        </w:rPr>
        <w:t>низкий уровень коммуникативного контроля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 xml:space="preserve">– личность характеризуется высоким уровнем импульсивности в общении и взаимодействии с окружающими, низкой </w:t>
      </w:r>
      <w:proofErr w:type="spellStart"/>
      <w:r w:rsidRPr="00535167">
        <w:rPr>
          <w:color w:val="000000"/>
          <w:sz w:val="26"/>
          <w:szCs w:val="26"/>
        </w:rPr>
        <w:t>дифференцированностью</w:t>
      </w:r>
      <w:proofErr w:type="spellEnd"/>
      <w:r w:rsidRPr="00535167">
        <w:rPr>
          <w:color w:val="000000"/>
          <w:sz w:val="26"/>
          <w:szCs w:val="26"/>
        </w:rPr>
        <w:t xml:space="preserve"> поведения, что вызывает раскованность во взаимодействии с партнерами по общению;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i/>
          <w:iCs/>
          <w:color w:val="000000"/>
          <w:sz w:val="26"/>
          <w:szCs w:val="26"/>
        </w:rPr>
        <w:t>средний уровень коммуникативного контроля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– личность характеризуется сдержанностью и низкой эмоциональностью в общении, искренностью и непосредственностью при взаимодействии с окружающими;</w:t>
      </w:r>
      <w:proofErr w:type="gramEnd"/>
      <w:r w:rsidRPr="00535167">
        <w:rPr>
          <w:color w:val="000000"/>
          <w:sz w:val="26"/>
          <w:szCs w:val="26"/>
        </w:rPr>
        <w:t> </w:t>
      </w:r>
      <w:r w:rsidRPr="00535167">
        <w:rPr>
          <w:i/>
          <w:iCs/>
          <w:color w:val="000000"/>
          <w:sz w:val="26"/>
          <w:szCs w:val="26"/>
        </w:rPr>
        <w:t>высокий уровень коммуникативного контроля</w:t>
      </w:r>
      <w:r w:rsidRPr="00535167">
        <w:rPr>
          <w:color w:val="000000"/>
          <w:sz w:val="26"/>
          <w:szCs w:val="26"/>
        </w:rPr>
        <w:t> – личность характеризуется достаточно высоким уровнем эмоциональной сдержанности и контроля своего поведения при взаимодействии с окружающими.</w:t>
      </w:r>
    </w:p>
    <w:p w:rsidR="00841204" w:rsidRPr="00556AEF" w:rsidRDefault="00841204" w:rsidP="00556AEF">
      <w:pPr>
        <w:pStyle w:val="1"/>
        <w:spacing w:before="0" w:beforeAutospacing="0" w:after="30" w:afterAutospacing="0" w:line="360" w:lineRule="atLeast"/>
        <w:jc w:val="center"/>
        <w:rPr>
          <w:bCs w:val="0"/>
          <w:i/>
          <w:color w:val="000000"/>
          <w:sz w:val="26"/>
          <w:szCs w:val="26"/>
        </w:rPr>
      </w:pPr>
      <w:r w:rsidRPr="00535167">
        <w:rPr>
          <w:bCs w:val="0"/>
          <w:i/>
          <w:color w:val="000000"/>
          <w:sz w:val="26"/>
          <w:szCs w:val="26"/>
        </w:rPr>
        <w:t xml:space="preserve">Методика диагностики оценки самоконтроля в общении М. </w:t>
      </w:r>
      <w:proofErr w:type="spellStart"/>
      <w:r w:rsidRPr="00535167">
        <w:rPr>
          <w:bCs w:val="0"/>
          <w:i/>
          <w:color w:val="000000"/>
          <w:sz w:val="26"/>
          <w:szCs w:val="26"/>
        </w:rPr>
        <w:t>Снайдера</w:t>
      </w:r>
      <w:proofErr w:type="spellEnd"/>
    </w:p>
    <w:p w:rsidR="00841204" w:rsidRPr="00535167" w:rsidRDefault="00841204" w:rsidP="00841204">
      <w:pPr>
        <w:pStyle w:val="6"/>
        <w:spacing w:befor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35167">
        <w:rPr>
          <w:rFonts w:ascii="Times New Roman" w:hAnsi="Times New Roman" w:cs="Times New Roman"/>
          <w:color w:val="000000"/>
          <w:sz w:val="26"/>
          <w:szCs w:val="26"/>
        </w:rPr>
        <w:t xml:space="preserve">Шкала </w:t>
      </w:r>
      <w:proofErr w:type="spellStart"/>
      <w:r w:rsidRPr="00535167">
        <w:rPr>
          <w:rFonts w:ascii="Times New Roman" w:hAnsi="Times New Roman" w:cs="Times New Roman"/>
          <w:color w:val="000000"/>
          <w:sz w:val="26"/>
          <w:szCs w:val="26"/>
        </w:rPr>
        <w:t>самомониторинга</w:t>
      </w:r>
      <w:proofErr w:type="spellEnd"/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>Внимательно прочтите десять предложений, описывающих реакции на некоторые ситуации. Каждое из них вы должны оценить как верное или неверное применительно к себе. Если предложение кажется Вам верным или преимущественно верным, ответьте "Верно", если неверным или преимущественно неверным – "Неверно".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t>1</w:t>
      </w:r>
      <w:r w:rsidR="00556AEF">
        <w:rPr>
          <w:color w:val="000000"/>
          <w:sz w:val="26"/>
          <w:szCs w:val="26"/>
        </w:rPr>
        <w:t>.</w:t>
      </w:r>
      <w:r w:rsidRPr="00535167">
        <w:rPr>
          <w:color w:val="000000"/>
          <w:sz w:val="26"/>
          <w:szCs w:val="26"/>
        </w:rPr>
        <w:t>Мне трудно подражать поведению других людей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337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2</w:t>
      </w:r>
      <w:r w:rsid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 xml:space="preserve">Я </w:t>
      </w:r>
      <w:proofErr w:type="gramStart"/>
      <w:r w:rsidRPr="00535167">
        <w:rPr>
          <w:color w:val="000000"/>
          <w:sz w:val="26"/>
          <w:szCs w:val="26"/>
        </w:rPr>
        <w:t>воспринимаю</w:t>
      </w:r>
      <w:proofErr w:type="gramEnd"/>
      <w:r w:rsidRPr="00535167">
        <w:rPr>
          <w:color w:val="000000"/>
          <w:sz w:val="26"/>
          <w:szCs w:val="26"/>
        </w:rPr>
        <w:t xml:space="preserve"> как спектакль свои попытки произвести впечатление на других людей или поддерживать отношения с ними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3</w:t>
      </w:r>
      <w:r w:rsidR="00556AEF">
        <w:rPr>
          <w:color w:val="000000"/>
          <w:sz w:val="26"/>
          <w:szCs w:val="26"/>
        </w:rPr>
        <w:t xml:space="preserve">. </w:t>
      </w:r>
      <w:r w:rsidRPr="00535167">
        <w:rPr>
          <w:color w:val="000000"/>
          <w:sz w:val="26"/>
          <w:szCs w:val="26"/>
        </w:rPr>
        <w:t>Мне кажется, что я мог бы быть неплохим актером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4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произвожу на других впечатление человека, испытывающего значительно более глубокие эмоции</w:t>
      </w:r>
      <w:r w:rsidR="008A7A5B">
        <w:rPr>
          <w:color w:val="000000"/>
          <w:sz w:val="26"/>
          <w:szCs w:val="26"/>
        </w:rPr>
        <w:t>,</w:t>
      </w:r>
      <w:r w:rsidRPr="00535167">
        <w:rPr>
          <w:color w:val="000000"/>
          <w:sz w:val="26"/>
          <w:szCs w:val="26"/>
        </w:rPr>
        <w:t xml:space="preserve"> чем это есть на самом деле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5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редко нахожусь в центре внимания окружающих меня людей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6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В различных ситуациях и с разными людьми я веду себя как совершенно другой человек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lastRenderedPageBreak/>
        <w:t>верно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7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могу доказывать только те идеи, в которые я верю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8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Для того</w:t>
      </w:r>
      <w:proofErr w:type="gramStart"/>
      <w:r w:rsidRPr="00535167">
        <w:rPr>
          <w:color w:val="000000"/>
          <w:sz w:val="26"/>
          <w:szCs w:val="26"/>
        </w:rPr>
        <w:t>,</w:t>
      </w:r>
      <w:proofErr w:type="gramEnd"/>
      <w:r w:rsidRPr="00535167">
        <w:rPr>
          <w:color w:val="000000"/>
          <w:sz w:val="26"/>
          <w:szCs w:val="26"/>
        </w:rPr>
        <w:t xml:space="preserve"> чтобы не остаться в одиночестве и нравиться другим людям я стараюсь быть таким, каким они меня хотят видеть и никаким другим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9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могу вводить в заблуждение других людей, демонстрируя дружелюбие</w:t>
      </w:r>
      <w:r w:rsidR="008A7A5B">
        <w:rPr>
          <w:color w:val="000000"/>
          <w:sz w:val="26"/>
          <w:szCs w:val="26"/>
        </w:rPr>
        <w:t>,</w:t>
      </w:r>
      <w:r w:rsidRPr="00535167">
        <w:rPr>
          <w:color w:val="000000"/>
          <w:sz w:val="26"/>
          <w:szCs w:val="26"/>
        </w:rPr>
        <w:t xml:space="preserve"> даже если они не нравятся мне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10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не всегда такой, каким кажусь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841204">
      <w:pPr>
        <w:pStyle w:val="a6"/>
        <w:spacing w:before="0" w:beforeAutospacing="0" w:after="150" w:afterAutospacing="0"/>
        <w:jc w:val="both"/>
        <w:rPr>
          <w:b/>
          <w:bCs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lastRenderedPageBreak/>
        <w:t>Подсчет результатов:</w:t>
      </w:r>
      <w:r w:rsidRPr="00535167">
        <w:rPr>
          <w:color w:val="000000"/>
          <w:sz w:val="26"/>
          <w:szCs w:val="26"/>
        </w:rPr>
        <w:t> прибавьте себе по одному баллу за ответ "неверно" на вопросы</w:t>
      </w:r>
      <w:r>
        <w:rPr>
          <w:color w:val="000000"/>
          <w:sz w:val="26"/>
          <w:szCs w:val="26"/>
        </w:rPr>
        <w:t xml:space="preserve"> </w:t>
      </w:r>
      <w:r w:rsidRPr="00535167">
        <w:rPr>
          <w:b/>
          <w:bCs/>
          <w:color w:val="000000"/>
          <w:sz w:val="26"/>
          <w:szCs w:val="26"/>
        </w:rPr>
        <w:t>№ 1, 5, 7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и за ответ "верно" на все остальные вопросы. Подсчитайте сумму баллов.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 xml:space="preserve">Люди с высоким коммуникативным контролем, по </w:t>
      </w:r>
      <w:proofErr w:type="spellStart"/>
      <w:r w:rsidRPr="00535167">
        <w:rPr>
          <w:color w:val="000000"/>
          <w:sz w:val="26"/>
          <w:szCs w:val="26"/>
        </w:rPr>
        <w:t>Снайдеру</w:t>
      </w:r>
      <w:proofErr w:type="spellEnd"/>
      <w:r w:rsidRPr="00535167">
        <w:rPr>
          <w:color w:val="000000"/>
          <w:sz w:val="26"/>
          <w:szCs w:val="26"/>
        </w:rPr>
        <w:t>, постоянно следят за собой, хорошо знают, где и как себя вести, управляют выражением своих эмоций. Вместе с тем, у них затруднена спонтанность самовыражения, они не любят непрогнозируемых ситуаций. Их позиция: "я такой, какой я есть в данный момент". Люди с низким коммуникативным контролем более непосредственны и открыты, у них более устойчивое "Я", мало подверженное изменениям в различных ситуациях.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0-3 балла: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низкий коммуникативный контроль. Ваше поведение устойчиво, и Вы не считаете нужным изменяться в зависимости от ситуаций. Вы способны к искреннему самораскрытию в общении. Некоторые считают Вас "неудобным" по причине Вашей прямолинейности.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4-6 баллов: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средний коммуникативный контроль, Вы искренни, но не сдержанны в своих эмоциональных проявлениях, считаетесь в своем поведении с окружающими людьми.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7-10 баллов: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высокий коммуникативный контроль. Вы легко входите в любую роль, гибко реагируете на изменение ситуации, хорошо чувствуете и даже в состоянии предвидеть впечатление, которое Вы производите на окружающих.</w:t>
      </w:r>
    </w:p>
    <w:p w:rsidR="00841204" w:rsidRPr="004B6218" w:rsidRDefault="004B6218" w:rsidP="004B6218">
      <w:pPr>
        <w:pStyle w:val="a6"/>
        <w:spacing w:before="0" w:beforeAutospacing="0" w:after="15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4.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Дидактическая игра «Вежливые слова»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Цель.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>Развитие уважения в общении, привычка пользоваться вежливыми словами.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</w:rPr>
        <w:t>Ход игры.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Игра проводится с мячом в кругу. Дети бросают друг другу мяч, называя вежливые слова. </w:t>
      </w:r>
      <w:proofErr w:type="gramStart"/>
      <w:r>
        <w:rPr>
          <w:color w:val="000000"/>
        </w:rPr>
        <w:t>Назвать только слова приветствия (здравствуйте, добрый день, мы рады вас видеть, рады встречи с вами); благодарности (спасибо, благодарю, пожалуйста, будьте любезны); извинения (извините, простите, жаль, сожалею); прощания (до свидания, до встречи, спокойной ночи).</w:t>
      </w:r>
      <w:proofErr w:type="gramEnd"/>
    </w:p>
    <w:p w:rsidR="004B6218" w:rsidRP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>
        <w:rPr>
          <w:b/>
          <w:color w:val="000000"/>
        </w:rPr>
        <w:t>5.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Творческая игра «Рукавички»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Цель</w:t>
      </w:r>
      <w:proofErr w:type="gramStart"/>
      <w:r>
        <w:rPr>
          <w:rStyle w:val="c0"/>
          <w:b/>
          <w:bCs/>
          <w:i/>
          <w:iCs/>
          <w:color w:val="000000"/>
        </w:rPr>
        <w:t xml:space="preserve"> </w:t>
      </w:r>
      <w:r>
        <w:rPr>
          <w:color w:val="000000"/>
        </w:rPr>
        <w:t>В</w:t>
      </w:r>
      <w:proofErr w:type="gramEnd"/>
      <w:r>
        <w:rPr>
          <w:color w:val="000000"/>
        </w:rPr>
        <w:t>оспитывать умение взаимодействовать друг с другом.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Ход.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>Для игры нужны вырезанные из бумаги рукавички. Количество пар должно соответствовать количеству пар детей. Разложите по разным местам комнаты рукавички с одинаковым (но не раскрашенным) орнаментом. Дети должны отыскать свою пару, и при помощи трех карандашей разных цветов  раскрасить одинаковые рукавички. Понаблюдайте, как пары организуют совместную работу, как делят карандаши, как договариваются между собой. Победителей поздравляют.</w:t>
      </w:r>
    </w:p>
    <w:p w:rsidR="00F65260" w:rsidRDefault="00F65260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sectPr w:rsidR="00F65260" w:rsidSect="00556A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2DD7"/>
    <w:multiLevelType w:val="multilevel"/>
    <w:tmpl w:val="8AFA27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52148"/>
    <w:multiLevelType w:val="multilevel"/>
    <w:tmpl w:val="DA64C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9E4A48"/>
    <w:multiLevelType w:val="multilevel"/>
    <w:tmpl w:val="E1341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AC348C"/>
    <w:multiLevelType w:val="multilevel"/>
    <w:tmpl w:val="35C05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AD4C80"/>
    <w:multiLevelType w:val="hybridMultilevel"/>
    <w:tmpl w:val="01243B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8063437"/>
    <w:multiLevelType w:val="multilevel"/>
    <w:tmpl w:val="A36E3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B55688"/>
    <w:multiLevelType w:val="multilevel"/>
    <w:tmpl w:val="D02A8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D252D4"/>
    <w:multiLevelType w:val="hybridMultilevel"/>
    <w:tmpl w:val="3E8CEE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2063B9B"/>
    <w:multiLevelType w:val="multilevel"/>
    <w:tmpl w:val="E11A2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6F6753"/>
    <w:multiLevelType w:val="multilevel"/>
    <w:tmpl w:val="46D6F2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AE101D"/>
    <w:multiLevelType w:val="multilevel"/>
    <w:tmpl w:val="B866D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D85B02"/>
    <w:multiLevelType w:val="multilevel"/>
    <w:tmpl w:val="54D61D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0354BF"/>
    <w:multiLevelType w:val="multilevel"/>
    <w:tmpl w:val="EF46F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5"/>
  </w:num>
  <w:num w:numId="5">
    <w:abstractNumId w:val="0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260"/>
    <w:rsid w:val="000054F9"/>
    <w:rsid w:val="00021414"/>
    <w:rsid w:val="00105228"/>
    <w:rsid w:val="00105E47"/>
    <w:rsid w:val="00146A65"/>
    <w:rsid w:val="001C00C8"/>
    <w:rsid w:val="002B24CD"/>
    <w:rsid w:val="002C184E"/>
    <w:rsid w:val="002F7DD3"/>
    <w:rsid w:val="00337977"/>
    <w:rsid w:val="00341155"/>
    <w:rsid w:val="00426A7A"/>
    <w:rsid w:val="00496CDB"/>
    <w:rsid w:val="004B15E5"/>
    <w:rsid w:val="004B6218"/>
    <w:rsid w:val="00504FF5"/>
    <w:rsid w:val="00533740"/>
    <w:rsid w:val="00556AEF"/>
    <w:rsid w:val="0057540E"/>
    <w:rsid w:val="005B4E0E"/>
    <w:rsid w:val="006D0D13"/>
    <w:rsid w:val="006F6C68"/>
    <w:rsid w:val="00720B59"/>
    <w:rsid w:val="00724695"/>
    <w:rsid w:val="00777FD7"/>
    <w:rsid w:val="007D3B50"/>
    <w:rsid w:val="007D6E9D"/>
    <w:rsid w:val="0082483E"/>
    <w:rsid w:val="00841204"/>
    <w:rsid w:val="00884E20"/>
    <w:rsid w:val="008A7A5B"/>
    <w:rsid w:val="008C0E03"/>
    <w:rsid w:val="00902285"/>
    <w:rsid w:val="009708D0"/>
    <w:rsid w:val="009B138A"/>
    <w:rsid w:val="00A46791"/>
    <w:rsid w:val="00B2705C"/>
    <w:rsid w:val="00B37C68"/>
    <w:rsid w:val="00BF63D7"/>
    <w:rsid w:val="00C32278"/>
    <w:rsid w:val="00C3422E"/>
    <w:rsid w:val="00DB1100"/>
    <w:rsid w:val="00DC263C"/>
    <w:rsid w:val="00E3092D"/>
    <w:rsid w:val="00EA0717"/>
    <w:rsid w:val="00EC7F5A"/>
    <w:rsid w:val="00EF6550"/>
    <w:rsid w:val="00F40E06"/>
    <w:rsid w:val="00F44C04"/>
    <w:rsid w:val="00F65260"/>
    <w:rsid w:val="00F9362C"/>
    <w:rsid w:val="00FC2A46"/>
    <w:rsid w:val="00FE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740"/>
  </w:style>
  <w:style w:type="paragraph" w:styleId="1">
    <w:name w:val="heading 1"/>
    <w:basedOn w:val="a"/>
    <w:link w:val="10"/>
    <w:uiPriority w:val="9"/>
    <w:qFormat/>
    <w:rsid w:val="00841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2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1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12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uiPriority w:val="9"/>
    <w:semiHidden/>
    <w:rsid w:val="008412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rmal (Web)"/>
    <w:basedOn w:val="a"/>
    <w:uiPriority w:val="99"/>
    <w:unhideWhenUsed/>
    <w:rsid w:val="00841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4B6218"/>
  </w:style>
  <w:style w:type="paragraph" w:customStyle="1" w:styleId="c2">
    <w:name w:val="c2"/>
    <w:basedOn w:val="a"/>
    <w:uiPriority w:val="99"/>
    <w:rsid w:val="004B6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B6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28</Pages>
  <Words>6573</Words>
  <Characters>37470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25</cp:revision>
  <cp:lastPrinted>2005-08-15T21:40:00Z</cp:lastPrinted>
  <dcterms:created xsi:type="dcterms:W3CDTF">2017-11-15T01:14:00Z</dcterms:created>
  <dcterms:modified xsi:type="dcterms:W3CDTF">2018-09-06T13:33:00Z</dcterms:modified>
</cp:coreProperties>
</file>