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F0" w:rsidRDefault="004F7BF0" w:rsidP="004F7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«Многоликий Таштыпский район». Грузия.</w:t>
      </w:r>
    </w:p>
    <w:p w:rsidR="001C0E34" w:rsidRPr="001C0E34" w:rsidRDefault="001C0E34" w:rsidP="001C0E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34">
        <w:rPr>
          <w:rFonts w:ascii="Times New Roman" w:hAnsi="Times New Roman" w:cs="Times New Roman"/>
          <w:i/>
          <w:sz w:val="28"/>
          <w:szCs w:val="28"/>
        </w:rPr>
        <w:t>Слайд 1.</w:t>
      </w:r>
    </w:p>
    <w:p w:rsidR="004F7BF0" w:rsidRDefault="004F7BF0" w:rsidP="004F7BF0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– как одна семья</w:t>
      </w:r>
    </w:p>
    <w:p w:rsidR="004F7BF0" w:rsidRDefault="004F7BF0" w:rsidP="004F7BF0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язык их разный.</w:t>
      </w:r>
    </w:p>
    <w:p w:rsidR="004F7BF0" w:rsidRDefault="004F7BF0" w:rsidP="004F7BF0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дочери и сыновья</w:t>
      </w:r>
    </w:p>
    <w:p w:rsidR="001C0E34" w:rsidRDefault="004F7BF0" w:rsidP="001C0E34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страны прекрасной.</w:t>
      </w:r>
    </w:p>
    <w:p w:rsidR="001C0E34" w:rsidRPr="001C0E34" w:rsidRDefault="001C0E34" w:rsidP="001C0E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34"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4F7BF0" w:rsidRDefault="004F7BF0" w:rsidP="009F56E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сегодня представляем </w:t>
      </w:r>
      <w:r w:rsidR="009C5F3C">
        <w:rPr>
          <w:rFonts w:ascii="Times New Roman" w:hAnsi="Times New Roman" w:cs="Times New Roman"/>
          <w:sz w:val="28"/>
          <w:szCs w:val="28"/>
        </w:rPr>
        <w:t>красивую горную страну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F3C">
        <w:rPr>
          <w:rFonts w:ascii="Times New Roman" w:hAnsi="Times New Roman" w:cs="Times New Roman"/>
          <w:sz w:val="28"/>
          <w:szCs w:val="28"/>
        </w:rPr>
        <w:t>Грузию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56E9">
        <w:rPr>
          <w:rFonts w:ascii="Times New Roman" w:hAnsi="Times New Roman" w:cs="Times New Roman"/>
          <w:sz w:val="28"/>
          <w:szCs w:val="28"/>
        </w:rPr>
        <w:t>80% территории Грузии – горы и возвышенности</w:t>
      </w:r>
      <w:r w:rsidR="001C0E34">
        <w:rPr>
          <w:rFonts w:ascii="Times New Roman" w:hAnsi="Times New Roman" w:cs="Times New Roman"/>
          <w:i/>
          <w:sz w:val="28"/>
          <w:szCs w:val="28"/>
        </w:rPr>
        <w:t>.</w:t>
      </w:r>
    </w:p>
    <w:p w:rsidR="001C0E34" w:rsidRPr="001C0E34" w:rsidRDefault="001C0E34" w:rsidP="001C0E34">
      <w:pPr>
        <w:rPr>
          <w:rFonts w:ascii="Times New Roman" w:hAnsi="Times New Roman" w:cs="Times New Roman"/>
          <w:i/>
          <w:sz w:val="28"/>
          <w:szCs w:val="28"/>
        </w:rPr>
      </w:pPr>
      <w:r w:rsidRPr="001C0E34"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9F56E9" w:rsidRPr="009239B5" w:rsidRDefault="009F56E9" w:rsidP="009F56E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Столицей Грузии является уникальный, красочный город Тбилиси.</w:t>
      </w:r>
    </w:p>
    <w:p w:rsidR="009F56E9" w:rsidRDefault="009F56E9" w:rsidP="009F56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 – православное христианство</w:t>
      </w:r>
      <w:r w:rsidR="009239B5">
        <w:rPr>
          <w:rFonts w:ascii="Times New Roman" w:hAnsi="Times New Roman" w:cs="Times New Roman"/>
          <w:sz w:val="28"/>
          <w:szCs w:val="28"/>
        </w:rPr>
        <w:t>.</w:t>
      </w:r>
    </w:p>
    <w:p w:rsidR="001C0E34" w:rsidRPr="001C0E34" w:rsidRDefault="001C0E34" w:rsidP="001C0E34">
      <w:pPr>
        <w:rPr>
          <w:rFonts w:ascii="Times New Roman" w:hAnsi="Times New Roman" w:cs="Times New Roman"/>
          <w:i/>
          <w:sz w:val="28"/>
          <w:szCs w:val="28"/>
        </w:rPr>
      </w:pPr>
      <w:r w:rsidRPr="001C0E34">
        <w:rPr>
          <w:rFonts w:ascii="Times New Roman" w:hAnsi="Times New Roman" w:cs="Times New Roman"/>
          <w:i/>
          <w:sz w:val="28"/>
          <w:szCs w:val="28"/>
        </w:rPr>
        <w:t>Слайд 4.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Раскрылся розовый бутон,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Прильнул к фиалке голубой,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И, легким ветром пробужден,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Склонился ландыш над травой.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Пел жаворонок в синеве,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Взлетая выше облаков,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И сладкозвучный соловей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Пел детям песню из кустов: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"Цвети, о Грузия моя!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Пусть мир царит в родном краю!</w:t>
      </w:r>
    </w:p>
    <w:p w:rsidR="00AE3012" w:rsidRPr="00AE3012" w:rsidRDefault="00AE3012" w:rsidP="004E4D7B">
      <w:pPr>
        <w:jc w:val="both"/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А вы учебою, друзья,</w:t>
      </w:r>
    </w:p>
    <w:p w:rsidR="00003B63" w:rsidRPr="00AE3012" w:rsidRDefault="00AE3012" w:rsidP="004E4D7B">
      <w:pPr>
        <w:jc w:val="both"/>
        <w:rPr>
          <w:rFonts w:ascii="Times New Roman" w:hAnsi="Times New Roman" w:cs="Times New Roman"/>
          <w:sz w:val="28"/>
          <w:szCs w:val="28"/>
        </w:rPr>
      </w:pP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Прославьте Родину</w:t>
      </w:r>
      <w:r w:rsidRPr="00AE3012">
        <w:rPr>
          <w:color w:val="000042"/>
          <w:sz w:val="28"/>
          <w:szCs w:val="28"/>
          <w:shd w:val="clear" w:color="auto" w:fill="ECF5FF"/>
        </w:rPr>
        <w:t xml:space="preserve"> </w:t>
      </w:r>
      <w:r w:rsidRPr="00AE3012">
        <w:rPr>
          <w:rFonts w:ascii="Times New Roman" w:hAnsi="Times New Roman" w:cs="Times New Roman"/>
          <w:color w:val="000042"/>
          <w:sz w:val="28"/>
          <w:szCs w:val="28"/>
          <w:shd w:val="clear" w:color="auto" w:fill="ECF5FF"/>
        </w:rPr>
        <w:t>свою! "</w:t>
      </w:r>
    </w:p>
    <w:p w:rsidR="00003B63" w:rsidRDefault="00003B63" w:rsidP="00AE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39" w:rsidRPr="001C0E34" w:rsidRDefault="001C0E34" w:rsidP="001C0E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34">
        <w:rPr>
          <w:rFonts w:ascii="Times New Roman" w:hAnsi="Times New Roman" w:cs="Times New Roman"/>
          <w:i/>
          <w:sz w:val="28"/>
          <w:szCs w:val="28"/>
        </w:rPr>
        <w:lastRenderedPageBreak/>
        <w:t>Слайд 5.</w:t>
      </w:r>
    </w:p>
    <w:p w:rsidR="00003B63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 началом и в конце беседы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Грузин приучен к двум словам,-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Встречаясь, пожелает вам победы,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Прощаясь, мира пожелает вам.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любом письме, в тепле рукопожатья-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Два пожеланья слитые в одно.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Два слова – Гамарджвоба и Мшвидоба-</w:t>
      </w:r>
    </w:p>
    <w:p w:rsidR="002D4EDB" w:rsidRDefault="002D4EDB" w:rsidP="001C0E3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душе народа разделить нельзя.</w:t>
      </w:r>
    </w:p>
    <w:p w:rsidR="001C0E34" w:rsidRPr="001C0E34" w:rsidRDefault="001C0E34" w:rsidP="001C0E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34">
        <w:rPr>
          <w:rFonts w:ascii="Times New Roman" w:hAnsi="Times New Roman" w:cs="Times New Roman"/>
          <w:i/>
          <w:sz w:val="28"/>
          <w:szCs w:val="28"/>
        </w:rPr>
        <w:t>Слайд 6.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семье грузина – деды чтимы,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Мать – бог, отец – авторитет,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скромны и любимы,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Очаг семьи – жены портрет.</w:t>
      </w:r>
    </w:p>
    <w:p w:rsidR="002D4EDB" w:rsidRPr="001C0E34" w:rsidRDefault="001C0E34" w:rsidP="001C0E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7.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Здесь виноград лозою дивной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долинах и на склонах гор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Рисует свой узор картинный…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золотит простор…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красота старинных улиц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строгих каменных церквей –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сердце шепчет:сихварули – </w:t>
      </w:r>
    </w:p>
    <w:p w:rsidR="002D4EDB" w:rsidRDefault="002D4EDB" w:rsidP="002D4ED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Грузии моей.</w:t>
      </w:r>
    </w:p>
    <w:p w:rsidR="002D4EDB" w:rsidRPr="001C0E34" w:rsidRDefault="001C0E34" w:rsidP="002D4E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E34">
        <w:rPr>
          <w:rFonts w:ascii="Times New Roman" w:hAnsi="Times New Roman" w:cs="Times New Roman"/>
          <w:i/>
          <w:sz w:val="28"/>
          <w:szCs w:val="28"/>
        </w:rPr>
        <w:t>Слайд 8.</w:t>
      </w:r>
    </w:p>
    <w:p w:rsidR="00A20E39" w:rsidRPr="004F7BF0" w:rsidRDefault="00A20E39" w:rsidP="002D4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0E39" w:rsidRPr="004F7BF0" w:rsidSect="005B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4F7BF0"/>
    <w:rsid w:val="00003B63"/>
    <w:rsid w:val="001C0E34"/>
    <w:rsid w:val="002D4EDB"/>
    <w:rsid w:val="00301208"/>
    <w:rsid w:val="004E4D7B"/>
    <w:rsid w:val="004F7BF0"/>
    <w:rsid w:val="00537953"/>
    <w:rsid w:val="005A1F99"/>
    <w:rsid w:val="005B42D1"/>
    <w:rsid w:val="00683297"/>
    <w:rsid w:val="007B2D1F"/>
    <w:rsid w:val="007F162D"/>
    <w:rsid w:val="009239B5"/>
    <w:rsid w:val="009C5F3C"/>
    <w:rsid w:val="009F56E9"/>
    <w:rsid w:val="00A20E39"/>
    <w:rsid w:val="00AC110D"/>
    <w:rsid w:val="00AE3012"/>
    <w:rsid w:val="00E7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2018-10-05T00:27:00Z</dcterms:created>
  <dcterms:modified xsi:type="dcterms:W3CDTF">2019-02-03T13:18:00Z</dcterms:modified>
</cp:coreProperties>
</file>