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F9" w:rsidRDefault="007448FD" w:rsidP="00492065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45.65pt">
            <v:imagedata r:id="rId8" o:title="Тоскоракова В.Ю. Фантазия"/>
          </v:shape>
        </w:pict>
      </w:r>
    </w:p>
    <w:p w:rsidR="007448FD" w:rsidRDefault="007448FD" w:rsidP="004920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448FD" w:rsidRDefault="007448FD" w:rsidP="004920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448FD" w:rsidRDefault="007448FD" w:rsidP="004920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A1DF9" w:rsidRDefault="007A1DF9" w:rsidP="004920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МУНИЦИПАЛЬНОЕ  БЮДЖЕТНОЕ ОБРАЗОВАТЕЛЬНОЕ УЧРЕЖДЕНИЕ</w:t>
      </w:r>
      <w:r>
        <w:rPr>
          <w:rFonts w:ascii="Times New Roman" w:hAnsi="Times New Roman" w:cs="Times New Roman"/>
          <w:b/>
          <w:bCs/>
          <w:sz w:val="26"/>
          <w:szCs w:val="26"/>
        </w:rPr>
        <w:br/>
        <w:t xml:space="preserve">   ДОПОЛНИТЕЛЬНОГО ОБРАЗОВАНИЯ ДЕТЕЙ</w:t>
      </w:r>
    </w:p>
    <w:p w:rsidR="007A1DF9" w:rsidRDefault="007A1DF9" w:rsidP="004920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«ТАШТЫПСКИЙ РАЙОННЫЙ ЦЕНТР ДЕТСКОГО ТВОРЧЕСТВА»</w:t>
      </w:r>
    </w:p>
    <w:p w:rsidR="007A1DF9" w:rsidRDefault="007A1DF9" w:rsidP="004920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Принята на заседании                                                      Утверждена</w:t>
      </w: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методического совета                                                      Приказом директора</w:t>
      </w: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Протокол </w:t>
      </w:r>
      <w:r>
        <w:rPr>
          <w:rFonts w:ascii="Times New Roman" w:hAnsi="Times New Roman" w:cs="Times New Roman"/>
          <w:sz w:val="26"/>
          <w:szCs w:val="26"/>
        </w:rPr>
        <w:tab/>
        <w:t xml:space="preserve">№__ от «__» _____2016г                            № «__» от «__»  _______2016                                                                                      </w:t>
      </w: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_______/ Т.П. Скоморохова</w:t>
      </w: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Дополнительная общеобразовательная общеразвивающая программа художественной направленности</w:t>
      </w:r>
    </w:p>
    <w:p w:rsidR="007A1DF9" w:rsidRDefault="007A1DF9" w:rsidP="004920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«Фантазия»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обучающихся:  11-16 лет</w:t>
      </w:r>
    </w:p>
    <w:p w:rsidR="007A1DF9" w:rsidRDefault="007A1DF9" w:rsidP="00492065">
      <w:pPr>
        <w:tabs>
          <w:tab w:val="left" w:pos="3591"/>
        </w:tabs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программы: 2 года</w:t>
      </w:r>
    </w:p>
    <w:p w:rsidR="007A1DF9" w:rsidRDefault="007A1DF9" w:rsidP="00492065">
      <w:pPr>
        <w:tabs>
          <w:tab w:val="left" w:pos="3591"/>
        </w:tabs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tabs>
          <w:tab w:val="left" w:pos="3591"/>
        </w:tabs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tabs>
          <w:tab w:val="left" w:pos="3591"/>
        </w:tabs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Автор составитель: Тоскоракова Виктория Юрьевна</w:t>
      </w:r>
    </w:p>
    <w:p w:rsidR="007A1DF9" w:rsidRDefault="007A1DF9" w:rsidP="0049206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A1DF9" w:rsidRDefault="007A1DF9" w:rsidP="0049206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СЗД </w:t>
      </w:r>
    </w:p>
    <w:p w:rsidR="007A1DF9" w:rsidRDefault="007A1DF9" w:rsidP="0049206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F9" w:rsidRDefault="007A1DF9" w:rsidP="00492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</w:t>
      </w:r>
    </w:p>
    <w:p w:rsidR="007A1DF9" w:rsidRDefault="007A1DF9" w:rsidP="00492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1DF9" w:rsidRDefault="007A1DF9" w:rsidP="00492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1DF9" w:rsidRDefault="007A1DF9" w:rsidP="00492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1DF9" w:rsidRDefault="007A1DF9" w:rsidP="00492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1DF9" w:rsidRDefault="007A1DF9" w:rsidP="008865A2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с.Таштып, 2016 г.</w:t>
      </w:r>
    </w:p>
    <w:p w:rsidR="007A1DF9" w:rsidRDefault="007A1DF9" w:rsidP="008865A2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1.Комплекс основных характеристик дополнительной общеобразовательной общеразвивающей программы</w:t>
      </w:r>
    </w:p>
    <w:p w:rsidR="007A1DF9" w:rsidRDefault="007A1DF9" w:rsidP="008865A2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1.1Пояснительная записка.</w:t>
      </w:r>
    </w:p>
    <w:p w:rsidR="007A1DF9" w:rsidRDefault="007A1DF9" w:rsidP="008865A2">
      <w:pPr>
        <w:spacing w:line="240" w:lineRule="auto"/>
        <w:ind w:firstLine="851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Направленность программы:</w:t>
      </w:r>
      <w:r>
        <w:rPr>
          <w:rFonts w:ascii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</w:rPr>
        <w:t>Данная модифицированная образовательная программа «Фантазия» художественной направленности. В основу вошли программы: «Рукоделие», «Путешествие в мир изобразительно-пластического искусства».</w:t>
      </w:r>
    </w:p>
    <w:p w:rsidR="007A1DF9" w:rsidRDefault="007A1DF9" w:rsidP="008865A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74A3">
        <w:rPr>
          <w:rFonts w:ascii="Times New Roman" w:hAnsi="Times New Roman" w:cs="Times New Roman"/>
          <w:sz w:val="28"/>
          <w:szCs w:val="28"/>
        </w:rPr>
        <w:t>Из всего многообраз</w:t>
      </w:r>
      <w:r>
        <w:rPr>
          <w:rFonts w:ascii="Times New Roman" w:hAnsi="Times New Roman" w:cs="Times New Roman"/>
          <w:sz w:val="28"/>
          <w:szCs w:val="28"/>
        </w:rPr>
        <w:t>ия видов творчества декоративно–</w:t>
      </w:r>
      <w:r w:rsidRPr="006D74A3">
        <w:rPr>
          <w:rFonts w:ascii="Times New Roman" w:hAnsi="Times New Roman" w:cs="Times New Roman"/>
          <w:sz w:val="28"/>
          <w:szCs w:val="28"/>
        </w:rPr>
        <w:t xml:space="preserve">прикладное искусство является, наверное, самым популярным. Оно непосредственно связано с повседневным окружением человека и призвано эстетически формировать быт людей и среду их обитания. Оглянувшись вокруг, можно заметить, что предметы декоративно-прикладного искусства вносят красоту в обстановку дома, на </w:t>
      </w:r>
      <w:r>
        <w:rPr>
          <w:rFonts w:ascii="Times New Roman" w:hAnsi="Times New Roman" w:cs="Times New Roman"/>
          <w:sz w:val="28"/>
          <w:szCs w:val="28"/>
        </w:rPr>
        <w:t>работе и в общественных местах.</w:t>
      </w:r>
    </w:p>
    <w:p w:rsidR="007A1DF9" w:rsidRPr="00195973" w:rsidRDefault="007A1DF9" w:rsidP="008865A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95973">
        <w:rPr>
          <w:rFonts w:ascii="Times New Roman" w:hAnsi="Times New Roman" w:cs="Times New Roman"/>
          <w:sz w:val="26"/>
          <w:szCs w:val="26"/>
        </w:rPr>
        <w:t>Интерес рябят, к отдельным ремёслам, может возрастать, а через какой-то период  к тем же видам рукоделия ослабевать. Поэтому в образовательную программу вошли творческие работы разной направленности:</w:t>
      </w:r>
    </w:p>
    <w:p w:rsidR="007A1DF9" w:rsidRPr="00195973" w:rsidRDefault="007A1DF9" w:rsidP="008865A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9597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Бисероплетение – </w:t>
      </w:r>
      <w:r w:rsidRPr="00195973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ид декоративно-прикладного искусства, рукоделия, создание украшений, художественных изделий из бисера.</w:t>
      </w:r>
    </w:p>
    <w:p w:rsidR="007A1DF9" w:rsidRPr="00195973" w:rsidRDefault="007A1DF9" w:rsidP="008865A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9597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Бумажные шары кусудамы – </w:t>
      </w:r>
      <w:r>
        <w:rPr>
          <w:rFonts w:ascii="Times New Roman" w:hAnsi="Times New Roman" w:cs="Times New Roman"/>
          <w:sz w:val="26"/>
          <w:szCs w:val="26"/>
        </w:rPr>
        <w:t>один из самых древних и декоративных традиционных японских изделий в технике оригами. Они представляют собой разнообразные шары.</w:t>
      </w:r>
    </w:p>
    <w:p w:rsidR="007A1DF9" w:rsidRPr="009C380E" w:rsidRDefault="007A1DF9" w:rsidP="008865A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9597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Вязание крючком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(цветы) </w:t>
      </w:r>
      <w:r w:rsidRPr="0019597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крючок - универсальный инструмент для вязания, с помощью которого можно вязать как плотные и рельефные полотна, так и красивейшие ажурные узоры и кружева.</w:t>
      </w:r>
    </w:p>
    <w:p w:rsidR="007A1DF9" w:rsidRDefault="007A1DF9" w:rsidP="008865A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Топиарии (Дерево счастья) – </w:t>
      </w:r>
      <w:r>
        <w:rPr>
          <w:rFonts w:ascii="Times New Roman" w:hAnsi="Times New Roman" w:cs="Times New Roman"/>
          <w:sz w:val="26"/>
          <w:szCs w:val="26"/>
        </w:rPr>
        <w:t>это симпатичные искусственные деревца изготовленные из натурального материала.</w:t>
      </w:r>
    </w:p>
    <w:p w:rsidR="007A1DF9" w:rsidRDefault="007A1DF9" w:rsidP="008865A2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Кроме этого в программу вошли поделки из одноразовой посуды, работы из солёного теста, коврики из полиэтилена и пампонов.</w:t>
      </w:r>
    </w:p>
    <w:p w:rsidR="007A1DF9" w:rsidRDefault="007A1DF9" w:rsidP="008865A2">
      <w:pPr>
        <w:spacing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Актуальность программы:</w:t>
      </w:r>
      <w:r>
        <w:rPr>
          <w:rFonts w:ascii="Times New Roman" w:hAnsi="Times New Roman" w:cs="Times New Roman"/>
          <w:sz w:val="26"/>
          <w:szCs w:val="26"/>
        </w:rPr>
        <w:t xml:space="preserve"> Развитие мелкой моторики рук связано с развитием познавательной, волевой и эмоциональной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сфер психики, а это значит, что она способствует:</w:t>
      </w:r>
    </w:p>
    <w:p w:rsidR="007A1DF9" w:rsidRDefault="007A1DF9" w:rsidP="008865A2">
      <w:pPr>
        <w:pStyle w:val="aa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развитию внимания, мышления;</w:t>
      </w:r>
    </w:p>
    <w:p w:rsidR="007A1DF9" w:rsidRDefault="007A1DF9" w:rsidP="008865A2">
      <w:pPr>
        <w:pStyle w:val="aa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866A59">
        <w:rPr>
          <w:rFonts w:ascii="Times New Roman" w:hAnsi="Times New Roman" w:cs="Times New Roman"/>
          <w:color w:val="000000"/>
          <w:sz w:val="24"/>
          <w:szCs w:val="24"/>
        </w:rPr>
        <w:t>азвитию воображения и наблюдательности;</w:t>
      </w:r>
    </w:p>
    <w:p w:rsidR="007A1DF9" w:rsidRDefault="007A1DF9" w:rsidP="008865A2">
      <w:pPr>
        <w:pStyle w:val="aa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развитию зрительной памяти;</w:t>
      </w:r>
    </w:p>
    <w:p w:rsidR="007A1DF9" w:rsidRDefault="007A1DF9" w:rsidP="008865A2">
      <w:pPr>
        <w:pStyle w:val="aa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развитию устной и письменной речи;</w:t>
      </w:r>
    </w:p>
    <w:p w:rsidR="007A1DF9" w:rsidRDefault="007A1DF9" w:rsidP="008865A2">
      <w:pPr>
        <w:pStyle w:val="aa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развитию умения работать в коллективе, воспитанию взаимопомощи и взаимовыручки;</w:t>
      </w:r>
    </w:p>
    <w:p w:rsidR="007A1DF9" w:rsidRPr="00866A59" w:rsidRDefault="007A1DF9" w:rsidP="008865A2">
      <w:pPr>
        <w:pStyle w:val="aa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66A59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коррекции эмоционального состояния.</w:t>
      </w:r>
    </w:p>
    <w:p w:rsidR="007A1DF9" w:rsidRDefault="007A1DF9" w:rsidP="008865A2">
      <w:pPr>
        <w:pStyle w:val="a9"/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D70354">
        <w:rPr>
          <w:rFonts w:ascii="Times New Roman" w:hAnsi="Times New Roman" w:cs="Times New Roman"/>
          <w:sz w:val="26"/>
          <w:szCs w:val="26"/>
          <w:lang w:val="ru-RU"/>
        </w:rPr>
        <w:t>Одновременно осуществляется развитие творческого опыта учащихся в процессе собственной худож</w:t>
      </w:r>
      <w:r>
        <w:rPr>
          <w:rFonts w:ascii="Times New Roman" w:hAnsi="Times New Roman" w:cs="Times New Roman"/>
          <w:sz w:val="26"/>
          <w:szCs w:val="26"/>
          <w:lang w:val="ru-RU"/>
        </w:rPr>
        <w:t>ественно-творческой активности.</w:t>
      </w:r>
    </w:p>
    <w:p w:rsidR="007A1DF9" w:rsidRPr="00D70354" w:rsidRDefault="007A1DF9" w:rsidP="008865A2">
      <w:pPr>
        <w:pStyle w:val="a9"/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7A1DF9" w:rsidRDefault="007A1DF9" w:rsidP="008865A2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Отличительные особенности программы</w:t>
      </w:r>
    </w:p>
    <w:p w:rsidR="007A1DF9" w:rsidRDefault="007A1DF9" w:rsidP="008865A2">
      <w:pPr>
        <w:shd w:val="clear" w:color="auto" w:fill="FFFFFF"/>
        <w:spacing w:before="15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содержание программы включены разделы: бисероплетение, шары-кусудамы (модульное оригами), вязание крючком (цветы), топиарии, а так же поделки из разовой посуды, вязание ковриков.</w:t>
      </w:r>
    </w:p>
    <w:p w:rsidR="007A1DF9" w:rsidRPr="00CB3195" w:rsidRDefault="007A1DF9" w:rsidP="008865A2">
      <w:pPr>
        <w:pStyle w:val="2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Адресат программы:</w:t>
      </w:r>
      <w:r w:rsidRPr="00CB3195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объединение принимаются дети с разной степенью одарённости и различным уровнем базовой подготовки. Кружок </w:t>
      </w:r>
      <w:r>
        <w:rPr>
          <w:rFonts w:ascii="Times New Roman" w:hAnsi="Times New Roman" w:cs="Times New Roman"/>
          <w:color w:val="333333"/>
          <w:sz w:val="26"/>
          <w:szCs w:val="26"/>
        </w:rPr>
        <w:t>посещают дети по желанию, формирование групп происходит на базе 5-8 классов, в возрасте от 11-16 лет.</w:t>
      </w:r>
    </w:p>
    <w:p w:rsidR="007A1DF9" w:rsidRDefault="007A1DF9" w:rsidP="008865A2">
      <w:pPr>
        <w:spacing w:after="97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Объём программы:</w:t>
      </w:r>
      <w:r w:rsidRPr="00CB3195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</w:rPr>
        <w:t>Программа</w:t>
      </w:r>
      <w:r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</w:rPr>
        <w:t>художественной направленности рассчитана на 288 часов: первый год обучения 144 часа, второй год обучения 144 часа.</w:t>
      </w:r>
      <w:r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</w:rPr>
        <w:t>За этот период учащиеся должны освоит все материалы, которые были запланированы в образовательной программе.</w:t>
      </w:r>
    </w:p>
    <w:p w:rsidR="007A1DF9" w:rsidRDefault="007A1DF9" w:rsidP="008865A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Формы обучения и виды занятий:</w:t>
      </w:r>
      <w:r w:rsidRPr="000C5C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Каждое занятие, как правило, включает теоретическую часть и практическое выполнение задания. Теоретические сведения — это объяснение нового материала, информация познавательного характера, общие сведения о предмете изготовления. Практические работы включают изготовление, оформление предусмотренные работы по теме. Подведение итогов осуществляется в виде проведения выставок, участие в различных конкурсах.</w:t>
      </w:r>
    </w:p>
    <w:p w:rsidR="007A1DF9" w:rsidRDefault="007A1DF9" w:rsidP="008865A2">
      <w:pPr>
        <w:spacing w:line="240" w:lineRule="auto"/>
        <w:ind w:firstLine="567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Срок освоения программы:</w:t>
      </w:r>
      <w:r w:rsidRPr="000C5C19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Образовательная программа «Фантазия» художественной направленности, рассчитана на 2 года обучения. </w:t>
      </w:r>
    </w:p>
    <w:p w:rsidR="007A1DF9" w:rsidRPr="00A11C5D" w:rsidRDefault="007A1DF9" w:rsidP="008865A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Режим занятий: </w:t>
      </w:r>
      <w:r>
        <w:rPr>
          <w:rFonts w:ascii="Times New Roman" w:hAnsi="Times New Roman" w:cs="Times New Roman"/>
          <w:color w:val="333333"/>
          <w:sz w:val="26"/>
          <w:szCs w:val="26"/>
        </w:rPr>
        <w:t>В период первого года обучения занятия проводятся 2 раза в неделю, по 2 часа. На второй год обучения занятия проводятся так же 2 раза в неделю по 2 часа.</w:t>
      </w:r>
    </w:p>
    <w:p w:rsidR="007A1DF9" w:rsidRDefault="007A1DF9" w:rsidP="008865A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Педагогическая целесообразность: </w:t>
      </w:r>
      <w:r>
        <w:rPr>
          <w:rFonts w:ascii="Times New Roman" w:hAnsi="Times New Roman" w:cs="Times New Roman"/>
          <w:sz w:val="24"/>
          <w:szCs w:val="24"/>
        </w:rPr>
        <w:t>Творческое развитие имеет важное развивающее значение. Занятия в кружке, при правильной их организации, оказывают существенное воздействие на интеллектуальную, эмоциональную и двигательную сферы. Совершенствуется моторика (улучшаются мелкие движения пальцев, их сила). Пространственные представления: развивается глазомер, наблюдательность, формируются умственные действия. Учащиеся учатся планировать свою работу, их деятельность, становятся более целенаправленными. Формируются и такие качества, как аккуратность, организованность. В совместной деятельности учащиеся приобретут опыт коллективной работы, правильного взаимного общения.</w:t>
      </w:r>
    </w:p>
    <w:p w:rsidR="007A1DF9" w:rsidRDefault="007A1DF9" w:rsidP="008865A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Работа объединения организована с учётом возрастных особенностей детей. Занимаясь в нем, ребята смогут углубить знания и умения по интересующему их делу и применить в общественно полезном труде в школе.</w:t>
      </w:r>
      <w:r w:rsidRPr="00A11C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DF9" w:rsidRDefault="007A1DF9" w:rsidP="008865A2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11C5D">
        <w:rPr>
          <w:rFonts w:ascii="Times New Roman" w:hAnsi="Times New Roman" w:cs="Times New Roman"/>
          <w:sz w:val="26"/>
          <w:szCs w:val="26"/>
        </w:rPr>
        <w:t>В процессе создания предметов декоративно-прикладного искусства у детей закрепляются знания эталонов формы и цвета, формируются четкие и достаточно полные представления о предметах декоративно-прикладного искусства в жизни.</w:t>
      </w:r>
    </w:p>
    <w:p w:rsidR="007A1DF9" w:rsidRPr="00376AF0" w:rsidRDefault="007A1DF9" w:rsidP="008865A2">
      <w:pPr>
        <w:pStyle w:val="12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76AF0">
        <w:rPr>
          <w:rFonts w:ascii="Times New Roman" w:hAnsi="Times New Roman" w:cs="Times New Roman"/>
          <w:b/>
          <w:bCs/>
          <w:sz w:val="26"/>
          <w:szCs w:val="26"/>
        </w:rPr>
        <w:t>1.2. Цель и задачи программы</w:t>
      </w:r>
    </w:p>
    <w:p w:rsidR="007A1DF9" w:rsidRPr="00376AF0" w:rsidRDefault="007A1DF9" w:rsidP="0088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6AF0">
        <w:rPr>
          <w:rFonts w:ascii="Times New Roman" w:hAnsi="Times New Roman" w:cs="Times New Roman"/>
          <w:b/>
          <w:bCs/>
          <w:i/>
          <w:iCs/>
          <w:sz w:val="26"/>
          <w:szCs w:val="26"/>
          <w:lang w:eastAsia="en-US"/>
        </w:rPr>
        <w:lastRenderedPageBreak/>
        <w:t>Цель программы</w:t>
      </w:r>
      <w:r w:rsidRPr="00376AF0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:</w:t>
      </w:r>
      <w:r w:rsidRPr="00376AF0">
        <w:rPr>
          <w:rFonts w:ascii="Times New Roman" w:hAnsi="Times New Roman" w:cs="Times New Roman"/>
          <w:sz w:val="26"/>
          <w:szCs w:val="26"/>
        </w:rPr>
        <w:t xml:space="preserve"> Художественно-эстетическое развитие личности учащегося путём знакомства с разными видами творчества.</w:t>
      </w:r>
    </w:p>
    <w:p w:rsidR="007A1DF9" w:rsidRPr="00376AF0" w:rsidRDefault="007A1DF9" w:rsidP="008865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A1DF9" w:rsidRDefault="007A1DF9" w:rsidP="008865A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eastAsia="en-US"/>
        </w:rPr>
      </w:pPr>
      <w:r w:rsidRPr="00376AF0">
        <w:rPr>
          <w:rFonts w:ascii="Times New Roman" w:hAnsi="Times New Roman" w:cs="Times New Roman"/>
          <w:b/>
          <w:bCs/>
          <w:i/>
          <w:iCs/>
          <w:sz w:val="26"/>
          <w:szCs w:val="26"/>
          <w:lang w:eastAsia="en-US"/>
        </w:rPr>
        <w:t>Задачи:</w:t>
      </w:r>
    </w:p>
    <w:p w:rsidR="007A1DF9" w:rsidRPr="007402B0" w:rsidRDefault="007402B0" w:rsidP="007402B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6"/>
          <w:szCs w:val="26"/>
          <w:lang w:eastAsia="en-US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  <w:lang w:eastAsia="en-US"/>
        </w:rPr>
        <w:t>Образовательные:</w:t>
      </w:r>
    </w:p>
    <w:p w:rsidR="007A1DF9" w:rsidRPr="00376AF0" w:rsidRDefault="007A1DF9" w:rsidP="008865A2">
      <w:pPr>
        <w:pStyle w:val="31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76AF0">
        <w:rPr>
          <w:rFonts w:ascii="Times New Roman" w:hAnsi="Times New Roman" w:cs="Times New Roman"/>
          <w:i/>
          <w:iCs/>
          <w:sz w:val="26"/>
          <w:szCs w:val="26"/>
        </w:rPr>
        <w:t>Поз</w:t>
      </w:r>
      <w:r w:rsidRPr="00376AF0">
        <w:rPr>
          <w:rFonts w:ascii="Times New Roman" w:hAnsi="Times New Roman" w:cs="Times New Roman"/>
          <w:sz w:val="26"/>
          <w:szCs w:val="26"/>
        </w:rPr>
        <w:t>накомить с разными видами творческого искусства (рассмотренные в данной образовательной программе);</w:t>
      </w:r>
    </w:p>
    <w:p w:rsidR="007A1DF9" w:rsidRPr="00376AF0" w:rsidRDefault="007A1DF9" w:rsidP="008865A2">
      <w:pPr>
        <w:pStyle w:val="31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76AF0">
        <w:rPr>
          <w:rFonts w:ascii="Times New Roman" w:hAnsi="Times New Roman" w:cs="Times New Roman"/>
          <w:sz w:val="26"/>
          <w:szCs w:val="26"/>
        </w:rPr>
        <w:t>Научить учащихся работать с таким материалом как гипс, проволки для плетения бисером, вязать крючком, работать с модульным оригами;</w:t>
      </w:r>
    </w:p>
    <w:p w:rsidR="007A1DF9" w:rsidRDefault="007A1DF9" w:rsidP="008865A2">
      <w:pPr>
        <w:pStyle w:val="31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76AF0">
        <w:rPr>
          <w:rFonts w:ascii="Times New Roman" w:hAnsi="Times New Roman" w:cs="Times New Roman"/>
          <w:sz w:val="26"/>
          <w:szCs w:val="26"/>
        </w:rPr>
        <w:t>Научить правильно пользоваться с инструментами, которые необходимы при выполнении работы;</w:t>
      </w:r>
    </w:p>
    <w:p w:rsidR="007402B0" w:rsidRPr="007402B0" w:rsidRDefault="007402B0" w:rsidP="007402B0">
      <w:pPr>
        <w:pStyle w:val="31"/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Развивающие:</w:t>
      </w:r>
    </w:p>
    <w:p w:rsidR="007402B0" w:rsidRDefault="007A1DF9" w:rsidP="007402B0">
      <w:pPr>
        <w:pStyle w:val="31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чувственно-эмоциональные проявления: внимание, память, фантазию, воображение;</w:t>
      </w:r>
    </w:p>
    <w:p w:rsidR="007402B0" w:rsidRDefault="007402B0" w:rsidP="007402B0">
      <w:pPr>
        <w:pStyle w:val="31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коммуникативные умения и навыки, обеспечивающие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ситуации);</w:t>
      </w:r>
    </w:p>
    <w:p w:rsidR="007402B0" w:rsidRDefault="007402B0" w:rsidP="007402B0">
      <w:pPr>
        <w:pStyle w:val="31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художественный вкус, способности видеть и понимать прекрасное;</w:t>
      </w:r>
    </w:p>
    <w:p w:rsidR="007402B0" w:rsidRDefault="007402B0" w:rsidP="007402B0">
      <w:pPr>
        <w:pStyle w:val="31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улучшить моторику, пластичность, гибкость рук и точность глазомера;</w:t>
      </w:r>
    </w:p>
    <w:p w:rsidR="007402B0" w:rsidRDefault="007402B0" w:rsidP="007402B0">
      <w:pPr>
        <w:pStyle w:val="31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организационно-управленческие умения и навыки (планировать свою деятельность; определять её проблемы и их причины; содержать в порядке своё рабочее место);</w:t>
      </w:r>
    </w:p>
    <w:p w:rsidR="007402B0" w:rsidRPr="007402B0" w:rsidRDefault="007402B0" w:rsidP="007402B0">
      <w:pPr>
        <w:pStyle w:val="31"/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Воспитательное:</w:t>
      </w:r>
    </w:p>
    <w:p w:rsidR="007A1DF9" w:rsidRDefault="007A1DF9" w:rsidP="008865A2">
      <w:pPr>
        <w:pStyle w:val="31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навыки колористического видения;</w:t>
      </w:r>
    </w:p>
    <w:p w:rsidR="007A1DF9" w:rsidRDefault="007A1DF9" w:rsidP="008865A2">
      <w:pPr>
        <w:pStyle w:val="31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детей устойчивый интерес к искусству и занятиям художественным творчеством;</w:t>
      </w:r>
    </w:p>
    <w:p w:rsidR="007A1DF9" w:rsidRPr="00CC0323" w:rsidRDefault="007A1DF9" w:rsidP="008865A2">
      <w:pPr>
        <w:pStyle w:val="31"/>
        <w:widowControl w:val="0"/>
        <w:numPr>
          <w:ilvl w:val="0"/>
          <w:numId w:val="11"/>
        </w:numPr>
        <w:shd w:val="clear" w:color="auto" w:fill="FFFFFF"/>
        <w:tabs>
          <w:tab w:val="num" w:pos="980"/>
        </w:tabs>
        <w:overflowPunct w:val="0"/>
        <w:autoSpaceDE w:val="0"/>
        <w:autoSpaceDN w:val="0"/>
        <w:adjustRightInd w:val="0"/>
        <w:spacing w:after="258" w:line="240" w:lineRule="auto"/>
        <w:jc w:val="both"/>
        <w:rPr>
          <w:rFonts w:ascii="Helvetica" w:hAnsi="Helvetica" w:cs="Helvetica"/>
          <w:color w:val="141412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t>воспитывать уважительного отношения к искусству разных стран и народов.</w:t>
      </w:r>
    </w:p>
    <w:p w:rsidR="007A1DF9" w:rsidRDefault="007A1DF9" w:rsidP="00E70921">
      <w:pPr>
        <w:pStyle w:val="a3"/>
        <w:shd w:val="clear" w:color="auto" w:fill="FFFFFF"/>
        <w:spacing w:before="0" w:beforeAutospacing="0" w:after="258" w:afterAutospacing="0" w:line="258" w:lineRule="atLeast"/>
        <w:jc w:val="both"/>
        <w:rPr>
          <w:rFonts w:ascii="Helvetica" w:hAnsi="Helvetica" w:cs="Helvetica"/>
          <w:color w:val="141412"/>
          <w:sz w:val="17"/>
          <w:szCs w:val="17"/>
        </w:rPr>
      </w:pPr>
    </w:p>
    <w:p w:rsidR="007A1DF9" w:rsidRDefault="007A1DF9" w:rsidP="00CD435C">
      <w:pPr>
        <w:pStyle w:val="3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 Содержание программы</w:t>
      </w:r>
    </w:p>
    <w:p w:rsidR="007A1DF9" w:rsidRDefault="007A1DF9" w:rsidP="00CD435C">
      <w:pPr>
        <w:tabs>
          <w:tab w:val="left" w:pos="781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Учебный план реализации программы 2016-2017 первого года обучения</w:t>
      </w:r>
    </w:p>
    <w:tbl>
      <w:tblPr>
        <w:tblW w:w="97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3556"/>
        <w:gridCol w:w="720"/>
        <w:gridCol w:w="1080"/>
        <w:gridCol w:w="1080"/>
        <w:gridCol w:w="2801"/>
      </w:tblGrid>
      <w:tr w:rsidR="007A1DF9" w:rsidRPr="00A53854">
        <w:tc>
          <w:tcPr>
            <w:tcW w:w="513" w:type="dxa"/>
            <w:vMerge w:val="restart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3555" w:type="dxa"/>
            <w:vMerge w:val="restart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Название раздела, темы</w:t>
            </w:r>
          </w:p>
        </w:tc>
        <w:tc>
          <w:tcPr>
            <w:tcW w:w="2880" w:type="dxa"/>
            <w:gridSpan w:val="3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800" w:type="dxa"/>
            <w:vMerge w:val="restart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Формы аттестации/контроля</w:t>
            </w:r>
          </w:p>
        </w:tc>
      </w:tr>
      <w:tr w:rsidR="007A1DF9" w:rsidRPr="00A53854">
        <w:tc>
          <w:tcPr>
            <w:tcW w:w="513" w:type="dxa"/>
            <w:vMerge/>
            <w:vAlign w:val="center"/>
          </w:tcPr>
          <w:p w:rsidR="007A1DF9" w:rsidRPr="00A53854" w:rsidRDefault="007A1DF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555" w:type="dxa"/>
            <w:vMerge/>
            <w:vAlign w:val="center"/>
          </w:tcPr>
          <w:p w:rsidR="007A1DF9" w:rsidRPr="00A53854" w:rsidRDefault="007A1DF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практика</w:t>
            </w:r>
          </w:p>
        </w:tc>
        <w:tc>
          <w:tcPr>
            <w:tcW w:w="2800" w:type="dxa"/>
            <w:vMerge/>
            <w:vAlign w:val="center"/>
          </w:tcPr>
          <w:p w:rsidR="007A1DF9" w:rsidRPr="00A53854" w:rsidRDefault="007A1DF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A53854">
        <w:tc>
          <w:tcPr>
            <w:tcW w:w="513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3555" w:type="dxa"/>
          </w:tcPr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Вводное занятие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80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Викторина</w:t>
            </w:r>
          </w:p>
        </w:tc>
      </w:tr>
      <w:tr w:rsidR="007A1DF9" w:rsidRPr="00A53854">
        <w:tc>
          <w:tcPr>
            <w:tcW w:w="513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3555" w:type="dxa"/>
          </w:tcPr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Браслет крестиком (широкой формы)</w:t>
            </w:r>
          </w:p>
          <w:p w:rsidR="007A1DF9" w:rsidRPr="00A53854" w:rsidRDefault="007A1DF9" w:rsidP="003B42F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Браслет «жгут по спирали»</w:t>
            </w:r>
          </w:p>
          <w:p w:rsidR="007A1DF9" w:rsidRPr="00A53854" w:rsidRDefault="007A1DF9" w:rsidP="003B42F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 Браслет «колючая цепочка»</w:t>
            </w:r>
          </w:p>
          <w:p w:rsidR="007A1DF9" w:rsidRPr="00A53854" w:rsidRDefault="007A1DF9" w:rsidP="003B42F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4. Бонсай из бисера</w:t>
            </w:r>
          </w:p>
          <w:p w:rsidR="007A1DF9" w:rsidRPr="00A53854" w:rsidRDefault="007A1DF9" w:rsidP="003B42F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 Дерево сакуры</w:t>
            </w:r>
          </w:p>
          <w:p w:rsidR="007A1DF9" w:rsidRPr="00A53854" w:rsidRDefault="007A1DF9" w:rsidP="003B42F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Колье «Бисерный тюльпан»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8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80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Мини выставка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Мини выставка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Анализ</w:t>
            </w:r>
          </w:p>
        </w:tc>
      </w:tr>
      <w:tr w:rsidR="007A1DF9" w:rsidRPr="00A53854">
        <w:tc>
          <w:tcPr>
            <w:tcW w:w="513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3.</w:t>
            </w:r>
          </w:p>
        </w:tc>
        <w:tc>
          <w:tcPr>
            <w:tcW w:w="3555" w:type="dxa"/>
          </w:tcPr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 кусудамы: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Нежные цветы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Звёздное небо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 Лекарственный шар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 Букет гвоздик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800" w:type="dxa"/>
          </w:tcPr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Беседа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Викторина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Ответы на вопросы</w:t>
            </w:r>
          </w:p>
        </w:tc>
      </w:tr>
      <w:tr w:rsidR="007A1DF9" w:rsidRPr="00A53854">
        <w:tc>
          <w:tcPr>
            <w:tcW w:w="513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3555" w:type="dxa"/>
          </w:tcPr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Топиарии: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Летний день (цветы из бумаги)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Кедровка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 На лесной опушке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  <w:p w:rsidR="007A1DF9" w:rsidRPr="00A53854" w:rsidRDefault="007A1DF9" w:rsidP="00A7443E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A7443E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  <w:p w:rsidR="007A1DF9" w:rsidRPr="00A53854" w:rsidRDefault="007A1DF9" w:rsidP="00A7443E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800" w:type="dxa"/>
          </w:tcPr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Беседа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</w:tc>
      </w:tr>
      <w:tr w:rsidR="007A1DF9" w:rsidRPr="00A53854">
        <w:tc>
          <w:tcPr>
            <w:tcW w:w="513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3555" w:type="dxa"/>
          </w:tcPr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Поделки из разовой посуды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Ёлка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Цветочек из ложек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  <w:p w:rsidR="007A1DF9" w:rsidRPr="00A53854" w:rsidRDefault="007A1DF9" w:rsidP="00E00EEF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80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Анализ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Самоконтроль</w:t>
            </w:r>
          </w:p>
        </w:tc>
      </w:tr>
      <w:tr w:rsidR="007A1DF9" w:rsidRPr="00A53854">
        <w:tc>
          <w:tcPr>
            <w:tcW w:w="513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3555" w:type="dxa"/>
          </w:tcPr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Цветы вязаные крючком: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Тюльпан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Флокс, нарцисс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800" w:type="dxa"/>
          </w:tcPr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Самоконтроль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Мини выставка</w:t>
            </w:r>
          </w:p>
        </w:tc>
      </w:tr>
      <w:tr w:rsidR="007A1DF9" w:rsidRPr="00A53854">
        <w:tc>
          <w:tcPr>
            <w:tcW w:w="513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3555" w:type="dxa"/>
          </w:tcPr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Коврики: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из пакетов</w:t>
            </w:r>
          </w:p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из пампонов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800" w:type="dxa"/>
          </w:tcPr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Анализ</w:t>
            </w:r>
          </w:p>
        </w:tc>
      </w:tr>
      <w:tr w:rsidR="007A1DF9" w:rsidRPr="00A53854">
        <w:tc>
          <w:tcPr>
            <w:tcW w:w="513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3555" w:type="dxa"/>
          </w:tcPr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Итоговая выставка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800" w:type="dxa"/>
          </w:tcPr>
          <w:p w:rsidR="007A1DF9" w:rsidRPr="00A53854" w:rsidRDefault="007A1DF9" w:rsidP="00F4044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Выставка</w:t>
            </w:r>
          </w:p>
        </w:tc>
      </w:tr>
      <w:tr w:rsidR="007A1DF9" w:rsidRPr="00A53854">
        <w:tc>
          <w:tcPr>
            <w:tcW w:w="513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555" w:type="dxa"/>
          </w:tcPr>
          <w:p w:rsidR="007A1DF9" w:rsidRPr="00A53854" w:rsidRDefault="007A1DF9" w:rsidP="00CD435C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Итого: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144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280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7A1DF9" w:rsidRDefault="007A1DF9" w:rsidP="00E70921">
      <w:pPr>
        <w:pStyle w:val="a3"/>
        <w:shd w:val="clear" w:color="auto" w:fill="FFFFFF"/>
        <w:spacing w:before="0" w:beforeAutospacing="0" w:after="258" w:afterAutospacing="0" w:line="258" w:lineRule="atLeast"/>
        <w:jc w:val="both"/>
        <w:rPr>
          <w:rFonts w:ascii="Helvetica" w:hAnsi="Helvetica" w:cs="Helvetica"/>
          <w:color w:val="141412"/>
          <w:sz w:val="26"/>
          <w:szCs w:val="26"/>
        </w:rPr>
      </w:pP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851"/>
        <w:jc w:val="center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t>Содержание программы. Первый год обучения.</w:t>
      </w:r>
    </w:p>
    <w:p w:rsidR="007A1DF9" w:rsidRDefault="007A1DF9" w:rsidP="008865A2">
      <w:pPr>
        <w:spacing w:after="97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 1.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Вводное занятие (2 ч.):</w:t>
      </w:r>
    </w:p>
    <w:p w:rsidR="007A1DF9" w:rsidRDefault="007A1DF9" w:rsidP="008865A2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Знакомство с воспитанниками. Цель и задачи курса «Фантазия». План и режим работы объединения. Беседа о безопасном обращении с инструментами, а так же о гигиене рук после занятия. Информировать детей, об удобном хранении своих работ и инструментов.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lastRenderedPageBreak/>
        <w:t xml:space="preserve">Раздел 2. </w:t>
      </w: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Бисероплетение: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1. Браслет крестиком (широкой формы) (4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Техника плетения «Крестиком». Необходимые материалы для работы: бисер и леска.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Освоение учащимися техникой плетения «Крестиком». Умение применять её на практике.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изготовления работ.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2. Браслет «жгут по спирали» (4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Техника плетения бисером «Жгут по спирали».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Освоение учениками техникой плетения бисером «жгут по спирали»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изготовления работ.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3. Браслет «колючая цепочка (4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Техника плетения «Колючая цепочка». Необходимые материалы: бисер, стеклярус.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Освоение учениками техники плетения «колючая цепочка».</w:t>
      </w:r>
    </w:p>
    <w:p w:rsidR="007A1DF9" w:rsidRPr="00D2652F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4. Бонсай из бисера (8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Теория: Объяснение учащимся, что такое «Бонсай». Материалы необходимые для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Плетение веток из бисера. Выполнение ствола. Оформление готовой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4. Дерево Сакуры (8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Этапы выполнения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Начальный этап: плетение веток сакуры из бисера, соединение веток в ствол. Оформление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lastRenderedPageBreak/>
        <w:t>Форма контроля. Наблюдение педагога за практической работой обучающихся. Оценки качества выполнения работ.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5. Колье «Бисерный тюльпан» (6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 w:rsidRPr="005A3287">
        <w:rPr>
          <w:rFonts w:ascii="Times New Roman" w:hAnsi="Times New Roman" w:cs="Times New Roman"/>
          <w:color w:val="141412"/>
          <w:sz w:val="26"/>
          <w:szCs w:val="26"/>
        </w:rPr>
        <w:t>Теория. Закрепление техники плетения «колючая цепочка». Техника выполнения тюльпана и крепление цветков между собой.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Плетение из стеклярусов и бисеров цветы тюльпана. Соединение их между собой. Оформление готовой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t>Раздел 3. Шары кусудамы: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1. «Нежные цветы» (4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История данного вида искусства. Свойства шаров-кусудамы (применение).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Изготовление модулей. Формирование из модулей цветы. Соединение. Оформление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Pr="002812A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2. Звёздное небо (4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Изготовление модулей. Формирование из модулей звёзды. Оформление готовой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Pr="002812A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 w:rsidRPr="00C920FA">
        <w:rPr>
          <w:rFonts w:ascii="Times New Roman" w:hAnsi="Times New Roman" w:cs="Times New Roman"/>
          <w:color w:val="141412"/>
          <w:sz w:val="26"/>
          <w:szCs w:val="26"/>
          <w:u w:val="single"/>
        </w:rPr>
        <w:t>3. Лекарственный шар</w:t>
      </w: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 xml:space="preserve"> (4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Вырезаем модули для шара. Складываем их. Оформляем готовую работу.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Pr="002812A9" w:rsidRDefault="007A1DF9" w:rsidP="008865A2">
      <w:pPr>
        <w:pStyle w:val="a3"/>
        <w:shd w:val="clear" w:color="auto" w:fill="FFFFFF"/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4. Букет гвоздик (4 ч.).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Складываем модули, соединяем их в рисунок. Оформляем готовую работу.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lastRenderedPageBreak/>
        <w:t>Раздел 4. Топиарии: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1. Летний день (цветы из бумаги) (8 ч.)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Знакомство с видом искусства, как топиарий. Сообщение из чего оно делается.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Из цветной бумаги делаем цветы, оформляем ствол, сажаем топиарий в ведёрко. Оформление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Pr="000D1D26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 w:rsidRPr="000D1D26">
        <w:rPr>
          <w:rFonts w:ascii="Times New Roman" w:hAnsi="Times New Roman" w:cs="Times New Roman"/>
          <w:color w:val="141412"/>
          <w:sz w:val="26"/>
          <w:szCs w:val="26"/>
          <w:u w:val="single"/>
        </w:rPr>
        <w:t>2. Кедровка (10 ч.)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Для работы можно использовать разные материальные ресурсы: в данном случае сосновые шишки.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Работу начинаем с верхней части, плавно переходим к стволу и заканчиваем оформлением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3. На лесной опушке (6 ч.)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Топиарий будет выполнятся из спил веток.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По этапу выполнять работу. Оформить готовую работу.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t>Раздел 5. Поделки из разовой посуды: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1. Ёлка (8 ч.)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Необходимые материалы для работы: тарелка плоская, одноразовые чайные ложки, одноразовый стакан, ножницы, нож для бумаги, краски, кисточки, клей, украшение (бусины, стразы).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Поэтапно выполнить работу. Оформить работу.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2. Цветочек из ложек (6 ч.)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Для поделок декоративного творчества используют разные материалы, при данной работе будут использованы одноразовые посуды.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lastRenderedPageBreak/>
        <w:t>Практика. Поэтапно выполнить работу. Оформить работу.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</w:t>
      </w:r>
      <w:r w:rsidRPr="00DB4C3C">
        <w:rPr>
          <w:rFonts w:ascii="Times New Roman" w:hAnsi="Times New Roman" w:cs="Times New Roman"/>
          <w:color w:val="141412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t>Раздел 6. Цветы вязаные крючком: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1. Тюльпан (12 ч.)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Вязание крючком: воздушные петли, столбик без накида, столбик с накидом. Строение тюльпана.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Освоить технику вязания крючком: воздушные петли, петля без накида, петля с накидом. Связать отдельные части цветка, при этом учиться пользоваться схемой для вязания. Соединить по образцу.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Обсуждение с учащимися по данной теме. Оценки качества изготовления работ.</w:t>
      </w:r>
    </w:p>
    <w:p w:rsidR="007A1DF9" w:rsidRPr="008703B3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2. Флокс, нарцисс (14 ч.)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Продолжение освоения начальные техники вязания крючком. Материалы для цветка нарцисс: нитки ирис светло-жёлтого, оранжевого, светло- и тёмно-зелёного цветов.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Продолжение пользоваться схемой для вязания крючком. Связать отдельные части цветка и соединить их.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Опрос по изучаемой теме. Оценки качества изготовления работ.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t>Раздел 7. Коврики: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1. Из пакетов (10 ч.)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Использование полиэтиленового пакета для вязания крючком. Техника вязания крючком: воздушные петли, петля с одним накидом.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Изготовление из полиэтиленовых пакетов нитки для вязания. Использование при вязании коврика: воздушные петли и петли с одним накидом.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Обсуждение с учащимися данную тему. Оценки качества изготовления работ.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2. Коврик из пампонов (12 ч.)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Техника выполнения пампонов. Выполнение основы для коврика.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Сначала вяжем основу коврика, готовим пампоны. Оформляем работу.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lastRenderedPageBreak/>
        <w:t>Форма контроля. Наблюдение педагога за практической работой обучающихся. Оценки качества изготовления работ.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t>Раздел 8. Итоговая выставка:</w:t>
      </w:r>
    </w:p>
    <w:p w:rsidR="007A1DF9" w:rsidRDefault="007A1DF9" w:rsidP="008865A2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Выбрать лучшие работы и оформить в выставочном зале.</w:t>
      </w:r>
    </w:p>
    <w:p w:rsidR="007A1DF9" w:rsidRDefault="007A1DF9" w:rsidP="00161DB6">
      <w:pPr>
        <w:spacing w:after="9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Оценки качества изготовленных работ.</w:t>
      </w:r>
    </w:p>
    <w:p w:rsidR="00161DB6" w:rsidRPr="00161DB6" w:rsidRDefault="00161DB6" w:rsidP="00161DB6">
      <w:pPr>
        <w:spacing w:after="9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Pr="00C36C66" w:rsidRDefault="007A1DF9" w:rsidP="00C36C66">
      <w:pPr>
        <w:tabs>
          <w:tab w:val="left" w:pos="781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36C66">
        <w:rPr>
          <w:rFonts w:ascii="Times New Roman" w:hAnsi="Times New Roman" w:cs="Times New Roman"/>
          <w:b/>
          <w:bCs/>
          <w:sz w:val="26"/>
          <w:szCs w:val="26"/>
        </w:rPr>
        <w:t>Учебный план реализации программы 2017-2018 второго года обучения</w:t>
      </w:r>
    </w:p>
    <w:tbl>
      <w:tblPr>
        <w:tblW w:w="97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394"/>
        <w:gridCol w:w="720"/>
        <w:gridCol w:w="1080"/>
        <w:gridCol w:w="1327"/>
        <w:gridCol w:w="2554"/>
      </w:tblGrid>
      <w:tr w:rsidR="007A1DF9" w:rsidRPr="00A53854">
        <w:tc>
          <w:tcPr>
            <w:tcW w:w="675" w:type="dxa"/>
            <w:vMerge w:val="restart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3394" w:type="dxa"/>
            <w:vMerge w:val="restart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Название раздела, темы</w:t>
            </w:r>
          </w:p>
        </w:tc>
        <w:tc>
          <w:tcPr>
            <w:tcW w:w="3127" w:type="dxa"/>
            <w:gridSpan w:val="3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554" w:type="dxa"/>
            <w:vMerge w:val="restart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Формы аттестации/контроля</w:t>
            </w:r>
          </w:p>
        </w:tc>
      </w:tr>
      <w:tr w:rsidR="007A1DF9" w:rsidRPr="00A53854">
        <w:tc>
          <w:tcPr>
            <w:tcW w:w="675" w:type="dxa"/>
            <w:vMerge/>
            <w:vAlign w:val="center"/>
          </w:tcPr>
          <w:p w:rsidR="007A1DF9" w:rsidRPr="00A53854" w:rsidRDefault="007A1DF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94" w:type="dxa"/>
            <w:vMerge/>
            <w:vAlign w:val="center"/>
          </w:tcPr>
          <w:p w:rsidR="007A1DF9" w:rsidRPr="00A53854" w:rsidRDefault="007A1DF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</w:rPr>
              <w:t>практика</w:t>
            </w:r>
          </w:p>
        </w:tc>
        <w:tc>
          <w:tcPr>
            <w:tcW w:w="2554" w:type="dxa"/>
            <w:vMerge/>
            <w:vAlign w:val="center"/>
          </w:tcPr>
          <w:p w:rsidR="007A1DF9" w:rsidRPr="00A53854" w:rsidRDefault="007A1DF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A53854">
        <w:tc>
          <w:tcPr>
            <w:tcW w:w="675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3394" w:type="dxa"/>
          </w:tcPr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Вводное занятие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54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A53854">
        <w:tc>
          <w:tcPr>
            <w:tcW w:w="675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3394" w:type="dxa"/>
          </w:tcPr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Браслет с крестиком</w:t>
            </w: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Браслет «цепочка венок»</w:t>
            </w: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 Браслет змейка</w:t>
            </w: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 Берёза</w:t>
            </w: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 Осенний клён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554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Беседа</w:t>
            </w: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Мини выставка</w:t>
            </w:r>
          </w:p>
        </w:tc>
      </w:tr>
      <w:tr w:rsidR="007A1DF9" w:rsidRPr="00A53854">
        <w:tc>
          <w:tcPr>
            <w:tcW w:w="675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3394" w:type="dxa"/>
          </w:tcPr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 кусудамы:</w:t>
            </w: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Звезда «Омега»</w:t>
            </w: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Розовый куст</w:t>
            </w: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 Цветочная сказка</w:t>
            </w:r>
          </w:p>
          <w:p w:rsidR="007A1DF9" w:rsidRPr="00A53854" w:rsidRDefault="007A1DF9" w:rsidP="00DF6CA6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 Роса на цветке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554" w:type="dxa"/>
          </w:tcPr>
          <w:p w:rsidR="007A1DF9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Анализ</w:t>
            </w:r>
          </w:p>
          <w:p w:rsidR="007A1DF9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Беседа</w:t>
            </w:r>
          </w:p>
          <w:p w:rsidR="007A1DF9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Pr="00A53854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Обобщение</w:t>
            </w:r>
          </w:p>
        </w:tc>
      </w:tr>
      <w:tr w:rsidR="007A1DF9" w:rsidRPr="00A53854">
        <w:tc>
          <w:tcPr>
            <w:tcW w:w="675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3394" w:type="dxa"/>
          </w:tcPr>
          <w:p w:rsidR="007A1DF9" w:rsidRPr="00A53854" w:rsidRDefault="007A1DF9" w:rsidP="008E194F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Топиарии:</w:t>
            </w:r>
          </w:p>
          <w:p w:rsidR="007A1DF9" w:rsidRPr="00A53854" w:rsidRDefault="007A1DF9" w:rsidP="008E194F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Наливное яблоко</w:t>
            </w:r>
          </w:p>
          <w:p w:rsidR="007A1DF9" w:rsidRPr="00A53854" w:rsidRDefault="007A1DF9" w:rsidP="008E194F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Аромат «Прованса»</w:t>
            </w:r>
          </w:p>
          <w:p w:rsidR="007A1DF9" w:rsidRPr="00A53854" w:rsidRDefault="007A1DF9" w:rsidP="008E194F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 Фантазия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 w:rsidP="007A2A23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554" w:type="dxa"/>
          </w:tcPr>
          <w:p w:rsidR="007A1DF9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Самоконтроль</w:t>
            </w:r>
          </w:p>
          <w:p w:rsidR="007A1DF9" w:rsidRPr="00A53854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Мини выставка</w:t>
            </w:r>
          </w:p>
        </w:tc>
      </w:tr>
      <w:tr w:rsidR="007A1DF9" w:rsidRPr="00A53854">
        <w:tc>
          <w:tcPr>
            <w:tcW w:w="675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3394" w:type="dxa"/>
          </w:tcPr>
          <w:p w:rsidR="007A1DF9" w:rsidRPr="00A53854" w:rsidRDefault="007A1DF9" w:rsidP="007A2A23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Поделки из разовой посуды</w:t>
            </w:r>
          </w:p>
          <w:p w:rsidR="007A1DF9" w:rsidRPr="00A53854" w:rsidRDefault="007A1DF9" w:rsidP="007A2A23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Ёжик</w:t>
            </w:r>
          </w:p>
          <w:p w:rsidR="007A1DF9" w:rsidRPr="00A53854" w:rsidRDefault="007A1DF9" w:rsidP="007A2A23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Шляпа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554" w:type="dxa"/>
          </w:tcPr>
          <w:p w:rsidR="007A1DF9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  <w:p w:rsidR="007A1DF9" w:rsidRPr="00A53854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Самоанализ</w:t>
            </w:r>
          </w:p>
        </w:tc>
      </w:tr>
      <w:tr w:rsidR="007A1DF9" w:rsidRPr="00A53854">
        <w:tc>
          <w:tcPr>
            <w:tcW w:w="675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3394" w:type="dxa"/>
          </w:tcPr>
          <w:p w:rsidR="007A1DF9" w:rsidRPr="00A53854" w:rsidRDefault="007A1DF9" w:rsidP="008913A1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Цветы вязаные крючком:</w:t>
            </w:r>
          </w:p>
          <w:p w:rsidR="007A1DF9" w:rsidRPr="00A53854" w:rsidRDefault="007A1DF9" w:rsidP="008913A1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Ирис</w:t>
            </w:r>
          </w:p>
          <w:p w:rsidR="007A1DF9" w:rsidRPr="00A53854" w:rsidRDefault="007A1DF9" w:rsidP="008913A1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 Лилия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</w:t>
            </w: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554" w:type="dxa"/>
          </w:tcPr>
          <w:p w:rsidR="007A1DF9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Самоконтроль</w:t>
            </w:r>
          </w:p>
          <w:p w:rsidR="007A1DF9" w:rsidRPr="00A53854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Анализ</w:t>
            </w:r>
          </w:p>
        </w:tc>
      </w:tr>
      <w:tr w:rsidR="007A1DF9" w:rsidRPr="00A53854">
        <w:tc>
          <w:tcPr>
            <w:tcW w:w="675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7.</w:t>
            </w:r>
          </w:p>
        </w:tc>
        <w:tc>
          <w:tcPr>
            <w:tcW w:w="3394" w:type="dxa"/>
          </w:tcPr>
          <w:p w:rsidR="007A1DF9" w:rsidRPr="00A53854" w:rsidRDefault="007A1DF9" w:rsidP="008913A1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Поделки из теста:</w:t>
            </w:r>
          </w:p>
          <w:p w:rsidR="007A1DF9" w:rsidRPr="00A53854" w:rsidRDefault="007A1DF9" w:rsidP="008913A1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Подкова счастья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554" w:type="dxa"/>
          </w:tcPr>
          <w:p w:rsidR="007A1DF9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Самоконтроль</w:t>
            </w:r>
          </w:p>
        </w:tc>
      </w:tr>
      <w:tr w:rsidR="007A1DF9" w:rsidRPr="00A53854">
        <w:tc>
          <w:tcPr>
            <w:tcW w:w="675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3394" w:type="dxa"/>
          </w:tcPr>
          <w:p w:rsidR="007A1DF9" w:rsidRPr="00A53854" w:rsidRDefault="007A1DF9" w:rsidP="000D70F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Скрапбукинг:</w:t>
            </w:r>
          </w:p>
          <w:p w:rsidR="007A1DF9" w:rsidRPr="00A53854" w:rsidRDefault="007A1DF9" w:rsidP="000D70F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Подарочный пакет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554" w:type="dxa"/>
          </w:tcPr>
          <w:p w:rsidR="007A1DF9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A1DF9" w:rsidRPr="00A53854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Самоконтроль</w:t>
            </w:r>
          </w:p>
        </w:tc>
      </w:tr>
      <w:tr w:rsidR="007A1DF9" w:rsidRPr="00A53854">
        <w:tc>
          <w:tcPr>
            <w:tcW w:w="675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3394" w:type="dxa"/>
          </w:tcPr>
          <w:p w:rsidR="007A1DF9" w:rsidRPr="00A53854" w:rsidRDefault="007A1DF9" w:rsidP="000D70F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Итоговая выставка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554" w:type="dxa"/>
          </w:tcPr>
          <w:p w:rsidR="007A1DF9" w:rsidRPr="00A53854" w:rsidRDefault="007A1DF9" w:rsidP="008A3873">
            <w:pPr>
              <w:tabs>
                <w:tab w:val="left" w:pos="781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Выставка</w:t>
            </w:r>
          </w:p>
        </w:tc>
      </w:tr>
      <w:tr w:rsidR="007A1DF9" w:rsidRPr="00A53854">
        <w:tc>
          <w:tcPr>
            <w:tcW w:w="675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11.</w:t>
            </w:r>
          </w:p>
        </w:tc>
        <w:tc>
          <w:tcPr>
            <w:tcW w:w="3394" w:type="dxa"/>
          </w:tcPr>
          <w:p w:rsidR="007A1DF9" w:rsidRPr="00A53854" w:rsidRDefault="007A1DF9" w:rsidP="000D70FB">
            <w:pPr>
              <w:tabs>
                <w:tab w:val="left" w:pos="7815"/>
              </w:tabs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Итого:</w:t>
            </w:r>
          </w:p>
        </w:tc>
        <w:tc>
          <w:tcPr>
            <w:tcW w:w="72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538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144</w:t>
            </w:r>
          </w:p>
        </w:tc>
        <w:tc>
          <w:tcPr>
            <w:tcW w:w="1080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1327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104</w:t>
            </w:r>
          </w:p>
        </w:tc>
        <w:tc>
          <w:tcPr>
            <w:tcW w:w="2554" w:type="dxa"/>
          </w:tcPr>
          <w:p w:rsidR="007A1DF9" w:rsidRPr="00A53854" w:rsidRDefault="007A1DF9">
            <w:pPr>
              <w:tabs>
                <w:tab w:val="left" w:pos="781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7A1DF9" w:rsidRPr="006D45F3" w:rsidRDefault="007A1DF9" w:rsidP="006D45F3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 w:line="258" w:lineRule="atLeast"/>
        <w:jc w:val="both"/>
        <w:rPr>
          <w:rFonts w:ascii="Times New Roman" w:hAnsi="Times New Roman" w:cs="Times New Roman"/>
          <w:color w:val="141412"/>
          <w:sz w:val="26"/>
          <w:szCs w:val="26"/>
        </w:rPr>
      </w:pP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851"/>
        <w:jc w:val="center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t>Содержание программы. Второй год обучения.</w:t>
      </w:r>
    </w:p>
    <w:p w:rsidR="007A1DF9" w:rsidRDefault="007A1DF9" w:rsidP="008865A2">
      <w:pPr>
        <w:spacing w:after="97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 1.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Вводное занятие (2 ч.):</w:t>
      </w:r>
    </w:p>
    <w:p w:rsidR="007A1DF9" w:rsidRDefault="007A1DF9" w:rsidP="008865A2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Цель и задачи курса «Фантазия» на период второго года обучения. Режим работы объединения. Беседа о безопасном обращении с инструментами, а так же о гигиене рук после занятия. Информировать детей, об удобном хранении своих работ и инструментов.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t>Раздел 2.</w:t>
      </w: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 xml:space="preserve"> </w:t>
      </w:r>
      <w:r w:rsidRPr="00F536C8">
        <w:rPr>
          <w:rFonts w:ascii="Times New Roman" w:hAnsi="Times New Roman" w:cs="Times New Roman"/>
          <w:b/>
          <w:bCs/>
          <w:color w:val="141412"/>
          <w:sz w:val="26"/>
          <w:szCs w:val="26"/>
        </w:rPr>
        <w:t>Бисероплетение.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1. Браслет с крестиком (4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Техника плетения бисером «цепочка с крестом». Необходимы материалы для работы: леска, бисер мелкий и крупный.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Плетение учащимися браслет по технике «цепочка с крестом».</w:t>
      </w:r>
    </w:p>
    <w:p w:rsidR="007A1DF9" w:rsidRPr="008260AF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контроля: Наблюдение педагога за практической работой обучающихся. Беседа. Оценка качества изготовления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2. Браслет «Цепочка венок» (4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Техника плетения бисером «цепочка венок». Необходимые материалы: леска, бисер мелкий.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Освоение учащимися техники плетение «цепочка венок. Готовая работа – браслет.</w:t>
      </w:r>
    </w:p>
    <w:p w:rsidR="007A1DF9" w:rsidRPr="008260AF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Оценки качества изготовления работ.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3. Браслет змейка (6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Освоение техники плетения бисером, которые необходимы для данной работы.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 xml:space="preserve">Практика. Плетение учащимися браслет «змейка». </w:t>
      </w:r>
    </w:p>
    <w:p w:rsidR="007A1DF9" w:rsidRPr="00B43626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lastRenderedPageBreak/>
        <w:t>Форма контроля. Наблюдение педагога за практической работой обучающихся. Обсуждение с учащимися данную тему. Оценки качества изготовления работ.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4. Берёза (10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Продолжение освоение техники выполнения дерева из бисера.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Последовательное выполнение работы учащимися. Оформление готовой работы.</w:t>
      </w:r>
    </w:p>
    <w:p w:rsidR="007A1DF9" w:rsidRPr="002338C8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обучающихся. Обсуждение с учащимися данную тему. Оценки качества изготовления работ.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ind w:firstLine="709"/>
        <w:jc w:val="both"/>
        <w:rPr>
          <w:rFonts w:ascii="Times New Roman" w:hAnsi="Times New Roman" w:cs="Times New Roman"/>
          <w:color w:val="141412"/>
          <w:sz w:val="26"/>
          <w:szCs w:val="26"/>
          <w:u w:val="single"/>
        </w:rPr>
      </w:pPr>
      <w:r>
        <w:rPr>
          <w:rFonts w:ascii="Times New Roman" w:hAnsi="Times New Roman" w:cs="Times New Roman"/>
          <w:color w:val="141412"/>
          <w:sz w:val="26"/>
          <w:szCs w:val="26"/>
          <w:u w:val="single"/>
        </w:rPr>
        <w:t>5. Осенний клён (8 ч.)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Теория. Умение сочетать цветовую гамму при выполнении листьев (3 оттенка).</w:t>
      </w:r>
    </w:p>
    <w:p w:rsidR="007A1DF9" w:rsidRDefault="007A1DF9" w:rsidP="008865A2">
      <w:pPr>
        <w:pStyle w:val="a3"/>
        <w:shd w:val="clear" w:color="auto" w:fill="FFFFFF"/>
        <w:spacing w:before="0" w:beforeAutospacing="0" w:after="258" w:afterAutospacing="0"/>
        <w:jc w:val="both"/>
        <w:rPr>
          <w:rFonts w:ascii="Times New Roman" w:hAnsi="Times New Roman" w:cs="Times New Roman"/>
          <w:color w:val="141412"/>
          <w:sz w:val="26"/>
          <w:szCs w:val="26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Практика. Последовательное выполнение работы учащимися. Оформление готовой работы.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color w:val="141412"/>
          <w:sz w:val="26"/>
          <w:szCs w:val="26"/>
        </w:rPr>
        <w:t>Форма контроля. Наблюдение педагога за практической работой учащихся. Опросы по изучаемой теме. Оценки качества изготовления работ.</w:t>
      </w:r>
      <w:r w:rsidRPr="00980043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851"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Раздел 3. Шары-кусудамы:</w:t>
      </w:r>
    </w:p>
    <w:p w:rsidR="007A1DF9" w:rsidRPr="00BD4A6F" w:rsidRDefault="007A1DF9" w:rsidP="008865A2">
      <w:pPr>
        <w:tabs>
          <w:tab w:val="left" w:pos="7815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1. Звезда «Омега» (6 ч.)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Последовательное выполнение модулей учащимися и оформление готовой работы.</w:t>
      </w:r>
    </w:p>
    <w:p w:rsidR="007A1DF9" w:rsidRPr="00980043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Оценки качества выполнения работы. Обсуждение с учащимися данную работу.</w:t>
      </w:r>
    </w:p>
    <w:p w:rsidR="007A1DF9" w:rsidRPr="00BD4A6F" w:rsidRDefault="007A1DF9" w:rsidP="008865A2">
      <w:pPr>
        <w:tabs>
          <w:tab w:val="left" w:pos="7815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2. Розовый куст (6 ч.)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Последовательное выполнение работы учащимися.</w:t>
      </w:r>
    </w:p>
    <w:p w:rsidR="007A1DF9" w:rsidRPr="00DA6212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Наблюдение педагога  за практической работой обучающихся. Оценки качества выполнения работ. Беседа.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3. Цветочная сказка (8 ч.)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Теория. Материалы необходимые для работы: 66 бумажных квадратов двух цветов (по 33 шт. каждого цвета) со стороной 7 см.; игла с широким ушком и нить «ирис» подходящего цвета.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Последовательное выполнение работы учащимися. Оформление готовой работы.</w:t>
      </w:r>
    </w:p>
    <w:p w:rsidR="007A1DF9" w:rsidRPr="00DA6212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Наблюдение педагога за практической работой обучающихся. Оценки качества изготовления работ.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4. Роса на цветке (4 ч.)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Теория. Материалы необходимые для работы: 60 бумажных квадратов со стороной 6,5 см.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Последовательное выполнение работы учащимися. Оформление готовой работы.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Наблюдение педагога за практической работой обучающихся. Оценки качества изготовления работ. Беседа.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851"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Раздел 4. Топиарии.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1. Наливное яблоко (10 ч.)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lastRenderedPageBreak/>
        <w:t>Теория. Материалы необходимые для работы: тонкий фетр красного и голубого цветов, синтепух, деревянная палочка для ствола, глиняный горшочек, акриловая краска золотистого цвета, нитки мулине красного и золотистых цветов, декоративный грунт голубого цвета, лента голубого цвета…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Изготовление из картона 2 шаблона : для детали яблоки и листов. Работа выполняется последовательно. Оформление готовой работы.</w:t>
      </w:r>
    </w:p>
    <w:p w:rsidR="007A1DF9" w:rsidRPr="001A50F7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Оценки качества самостоятельности выполнения работ. Оценки качества изготовления работ. Обсуждение с учащимися данную тему. Наблюдение педагога за практической работой учащихся.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2. Аромат «Прованса» (8 ч.)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Теория. Материалы необходимые для работы: сизаль белого и фиолетового цветов, бумажные цветы для скрапбукинга пурпурного цвета, эфирное масло «Лаванда»…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Последовательность выполнения работы. Оформление готовой работы.</w:t>
      </w:r>
    </w:p>
    <w:p w:rsidR="007A1DF9" w:rsidRPr="00396900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Наблюдение педагога за практической работой обучающихся. Оценки качества выполнения работы.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3. Фантазия (8 ч.)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Теория. Для данной работы учащиеся сами выбирают материалы для работы ( заранее готовят).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Учащиеся самостоятельно выполняют данную работу т.е. сами придумывают какой материал будут использовать при работе и выполняют.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Наблюдение педагога за практической работой обучающихся. Оценки качества самостоятельности выполнения работ.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Раздел 5. Подделки из разовой посуды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1. Ёжик (6 ч.)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Теория. Работа из одноразовой посуды.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Последовательное выполнение работы. Оформление готовой работы.</w:t>
      </w:r>
    </w:p>
    <w:p w:rsidR="007A1DF9" w:rsidRPr="00514631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Наблюдение педагога за практической работой обучающихся. Обсуждение с учащимися данную тему. Оценки качества изготовления работ.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2. Шляпа (6 ч.)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Теория. Материалы: одноразовая посуда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Выполнять работу по последовательности. Оформить готовую работу.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Наблюдение педагога за практической работой обучающихся. Обсуждение с учащимися данную тему. Оценки качества изготовления работ.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Раздел 6. Цветы вязанные крючком.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1. Ирис (16 ч.)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Теория. Техники вязания: воздушные петли, полустолбик с накидом, столбик без накида, столбик с накидом. Материалы для работы: нитки ирис синего и тёмно-синего цветов, жёлтого цвета и зелёного цвета.</w:t>
      </w:r>
    </w:p>
    <w:p w:rsidR="007A1DF9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Отрабатываются техники вязания крючком. Вяжутся отдельные части цветка, после чего соединяются. Оформление готовой работы.</w:t>
      </w:r>
    </w:p>
    <w:p w:rsidR="007A1DF9" w:rsidRPr="004A408B" w:rsidRDefault="007A1DF9" w:rsidP="008865A2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Наблюдение педагога за практической работой обучающихся. Оценки качества изготовления работ. Оценки качества самостоятельности выполнения работ.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2. Лилия (14 ч.)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Теория. Повторение вязания крючком: воздушные петли, полустолбик с накидом, столбик без накида, столбик с накидом.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Последовательное выполнение работы: сначала вяжут отдельные части цветка, после чего их соединяют. Оформление работы.</w:t>
      </w:r>
    </w:p>
    <w:p w:rsidR="007A1DF9" w:rsidRPr="00763302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lastRenderedPageBreak/>
        <w:t>Форма контроля. Наблюдение педагога за практической работой обучающихся. Обсуждение с учащимися данную тему. Оценки качества изготовления работ. Оценки самостоятельности выполнения работ.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Раздел 7. Поделки из теста.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1. Подкова счастья (4 ч.)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Теория. Использования солёного теста для лепки. Материалы для работы: мука, соль, вода, гуашь, кисточка.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Формирование из теста подковы. Дополнить его рисунком. После того как высохнет покрасить гуашью.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Наблюдение педагога за практической работой обучающихся. Оценки качества выполнения работ. Беседа по теме.</w:t>
      </w:r>
    </w:p>
    <w:p w:rsidR="007A1DF9" w:rsidRDefault="007A1DF9" w:rsidP="008865A2">
      <w:pPr>
        <w:tabs>
          <w:tab w:val="left" w:pos="7815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Раздел 8. Скрапбукинг</w:t>
      </w:r>
    </w:p>
    <w:p w:rsidR="007A1DF9" w:rsidRPr="00BD4A6F" w:rsidRDefault="007A1DF9" w:rsidP="008865A2">
      <w:pPr>
        <w:tabs>
          <w:tab w:val="left" w:pos="7815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u w:val="single"/>
          <w:lang w:eastAsia="en-US"/>
        </w:rPr>
      </w:pPr>
      <w:r>
        <w:rPr>
          <w:rFonts w:ascii="Times New Roman" w:hAnsi="Times New Roman" w:cs="Times New Roman"/>
          <w:sz w:val="26"/>
          <w:szCs w:val="26"/>
          <w:u w:val="single"/>
          <w:lang w:eastAsia="en-US"/>
        </w:rPr>
        <w:t>1. Подарочный пакет ( 10 ч.)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Практика. Последовательное выполнение работы. Оформление работы.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Форма контроля. Наблюдение педагога за практической работой обучающихся. Обсуждение с учащимися данную тему. Оценки качества изготовления работ.</w:t>
      </w:r>
    </w:p>
    <w:p w:rsidR="007A1DF9" w:rsidRDefault="007A1DF9" w:rsidP="008865A2">
      <w:pPr>
        <w:pStyle w:val="a3"/>
        <w:shd w:val="clear" w:color="auto" w:fill="FFFFFF"/>
        <w:tabs>
          <w:tab w:val="left" w:pos="851"/>
        </w:tabs>
        <w:spacing w:before="0" w:beforeAutospacing="0" w:after="258" w:afterAutospacing="0"/>
        <w:ind w:firstLine="851"/>
        <w:jc w:val="both"/>
        <w:rPr>
          <w:rFonts w:ascii="Times New Roman" w:hAnsi="Times New Roman" w:cs="Times New Roman"/>
          <w:b/>
          <w:bCs/>
          <w:color w:val="14141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41412"/>
          <w:sz w:val="26"/>
          <w:szCs w:val="26"/>
        </w:rPr>
        <w:t>Раздел 9. Итоговая выставка:</w:t>
      </w:r>
    </w:p>
    <w:p w:rsidR="007A1DF9" w:rsidRDefault="007A1DF9" w:rsidP="008865A2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Выбрать лучшие работы и оформить в выставочном зале.</w:t>
      </w:r>
    </w:p>
    <w:p w:rsidR="007A1DF9" w:rsidRDefault="007A1DF9" w:rsidP="008865A2">
      <w:pPr>
        <w:spacing w:after="9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Оценки качества изготовленных работ.</w:t>
      </w:r>
    </w:p>
    <w:p w:rsidR="007A1DF9" w:rsidRDefault="007A1DF9" w:rsidP="008865A2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</w:p>
    <w:p w:rsidR="007A1DF9" w:rsidRDefault="007A1DF9" w:rsidP="008865A2">
      <w:pPr>
        <w:spacing w:after="97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2. Планируемые результаты:</w:t>
      </w:r>
    </w:p>
    <w:p w:rsidR="007A1DF9" w:rsidRDefault="007A1DF9" w:rsidP="008865A2">
      <w:pPr>
        <w:spacing w:after="97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концу первого года обучения учащиеся должны уметь:</w:t>
      </w:r>
    </w:p>
    <w:p w:rsidR="007A1DF9" w:rsidRDefault="007A1DF9" w:rsidP="008865A2">
      <w:pPr>
        <w:pStyle w:val="aa"/>
        <w:numPr>
          <w:ilvl w:val="0"/>
          <w:numId w:val="12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правильно выполнять работы, которые вошли в данную программу;</w:t>
      </w:r>
    </w:p>
    <w:p w:rsidR="007A1DF9" w:rsidRDefault="007A1DF9" w:rsidP="008865A2">
      <w:pPr>
        <w:pStyle w:val="aa"/>
        <w:numPr>
          <w:ilvl w:val="0"/>
          <w:numId w:val="12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правильно использовать материалы, которые необходимы при работе (бисер, леску, провода, гипс, клей момент, клей ПВА, модули оригами, гуашь, кисточки, крючок, нитки полиэтиленовые пакеты и.т.д.);</w:t>
      </w:r>
    </w:p>
    <w:p w:rsidR="007A1DF9" w:rsidRDefault="007A1DF9" w:rsidP="008865A2">
      <w:pPr>
        <w:pStyle w:val="aa"/>
        <w:numPr>
          <w:ilvl w:val="0"/>
          <w:numId w:val="12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соблюдать гигиену рук после работы (в случае загрязнения).</w:t>
      </w:r>
    </w:p>
    <w:p w:rsidR="007A1DF9" w:rsidRDefault="007A1DF9" w:rsidP="008865A2">
      <w:pPr>
        <w:pStyle w:val="aa"/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Должны знать:</w:t>
      </w:r>
    </w:p>
    <w:p w:rsidR="007A1DF9" w:rsidRDefault="007A1DF9" w:rsidP="008865A2">
      <w:pPr>
        <w:pStyle w:val="aa"/>
        <w:numPr>
          <w:ilvl w:val="0"/>
          <w:numId w:val="12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такие виды прикладного творчества как: бисероплетение, шары-кусудамы (модульное оригами), вязание крючком, топиарий, поделки из одноразовой посуды;</w:t>
      </w:r>
    </w:p>
    <w:p w:rsidR="007A1DF9" w:rsidRDefault="007A1DF9" w:rsidP="008865A2">
      <w:pPr>
        <w:pStyle w:val="aa"/>
        <w:numPr>
          <w:ilvl w:val="0"/>
          <w:numId w:val="12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предназначение работ, которые они выполняют в данном кружковом объединении ( украшение интерьера);</w:t>
      </w:r>
    </w:p>
    <w:p w:rsidR="007A1DF9" w:rsidRDefault="007A1DF9" w:rsidP="008865A2">
      <w:pPr>
        <w:pStyle w:val="aa"/>
        <w:numPr>
          <w:ilvl w:val="0"/>
          <w:numId w:val="12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историю возникновения и значения данных видов творчества.</w:t>
      </w:r>
    </w:p>
    <w:p w:rsidR="007A1DF9" w:rsidRDefault="007A1DF9" w:rsidP="008865A2">
      <w:pPr>
        <w:pStyle w:val="aa"/>
        <w:spacing w:after="97" w:line="240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:rsidR="007A1DF9" w:rsidRDefault="007A1DF9" w:rsidP="008865A2">
      <w:pPr>
        <w:spacing w:after="97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концу второго года учащиеся должны знать:</w:t>
      </w:r>
    </w:p>
    <w:p w:rsidR="007A1DF9" w:rsidRDefault="007A1DF9" w:rsidP="008865A2">
      <w:pPr>
        <w:pStyle w:val="aa"/>
        <w:numPr>
          <w:ilvl w:val="0"/>
          <w:numId w:val="13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такое скрапбукиг, лепка с солёным тестом;</w:t>
      </w:r>
    </w:p>
    <w:p w:rsidR="007A1DF9" w:rsidRDefault="007A1DF9" w:rsidP="008865A2">
      <w:pPr>
        <w:pStyle w:val="aa"/>
        <w:numPr>
          <w:ilvl w:val="0"/>
          <w:numId w:val="13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материалы, которые можно использовать в декоративно-прикладном творчестве;</w:t>
      </w:r>
    </w:p>
    <w:p w:rsidR="007A1DF9" w:rsidRDefault="007A1DF9" w:rsidP="008865A2">
      <w:pPr>
        <w:pStyle w:val="aa"/>
        <w:numPr>
          <w:ilvl w:val="0"/>
          <w:numId w:val="13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Правильно подбирать цвета во время оформления работы (плавный переход от одного цвета к другому);</w:t>
      </w:r>
    </w:p>
    <w:p w:rsidR="007A1DF9" w:rsidRDefault="007A1DF9" w:rsidP="008865A2">
      <w:pPr>
        <w:pStyle w:val="aa"/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Должны уметь:</w:t>
      </w:r>
    </w:p>
    <w:p w:rsidR="007A1DF9" w:rsidRDefault="007A1DF9" w:rsidP="008865A2">
      <w:pPr>
        <w:pStyle w:val="aa"/>
        <w:numPr>
          <w:ilvl w:val="0"/>
          <w:numId w:val="13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самостоятельно выполнять работы;</w:t>
      </w:r>
    </w:p>
    <w:p w:rsidR="007A1DF9" w:rsidRDefault="007A1DF9" w:rsidP="008865A2">
      <w:pPr>
        <w:pStyle w:val="aa"/>
        <w:numPr>
          <w:ilvl w:val="0"/>
          <w:numId w:val="13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работать с солёным тестом;</w:t>
      </w:r>
    </w:p>
    <w:p w:rsidR="007A1DF9" w:rsidRDefault="007A1DF9" w:rsidP="008865A2">
      <w:pPr>
        <w:pStyle w:val="aa"/>
        <w:numPr>
          <w:ilvl w:val="0"/>
          <w:numId w:val="13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Составлять авторские работы;</w:t>
      </w:r>
    </w:p>
    <w:p w:rsidR="007A1DF9" w:rsidRDefault="007A1DF9" w:rsidP="008865A2">
      <w:pPr>
        <w:pStyle w:val="aa"/>
        <w:numPr>
          <w:ilvl w:val="0"/>
          <w:numId w:val="13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Оформлять готовые изделия для практического применения.</w:t>
      </w:r>
    </w:p>
    <w:p w:rsidR="007A1DF9" w:rsidRDefault="007A1DF9" w:rsidP="007402B0">
      <w:pPr>
        <w:spacing w:after="97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Программа предусматривает коррекционные изменения в зависимости от интересов детей и уровня их подготовки. Вполне возможно, что в ходе учебного процесса потребуется сократить материал по одной теме плана, увеличить по другой, или же изменить его последовательность. Это зависит от повышенной заинтересованности детей по определённому направлению ремесла.</w:t>
      </w:r>
    </w:p>
    <w:p w:rsidR="007402B0" w:rsidRPr="007402B0" w:rsidRDefault="007402B0" w:rsidP="007402B0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  <w:sectPr w:rsidR="007402B0" w:rsidRPr="007402B0" w:rsidSect="003202C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A1DF9" w:rsidRDefault="007A1DF9" w:rsidP="007402B0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7A1DF9" w:rsidRPr="00944E36" w:rsidRDefault="007A1DF9" w:rsidP="00C358DE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4E36">
        <w:rPr>
          <w:rFonts w:ascii="Times New Roman" w:hAnsi="Times New Roman" w:cs="Times New Roman"/>
          <w:b/>
          <w:bCs/>
          <w:sz w:val="26"/>
          <w:szCs w:val="26"/>
        </w:rPr>
        <w:t>2. Комплекс организационно-педагогических условий.</w:t>
      </w:r>
    </w:p>
    <w:p w:rsidR="007A1DF9" w:rsidRPr="00944E36" w:rsidRDefault="007A1DF9" w:rsidP="00C358DE">
      <w:pPr>
        <w:spacing w:after="0" w:line="360" w:lineRule="auto"/>
        <w:ind w:left="-360"/>
        <w:jc w:val="center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b/>
          <w:bCs/>
          <w:sz w:val="26"/>
          <w:szCs w:val="26"/>
        </w:rPr>
        <w:t>2.1.Календарный учебный график первого года обучения.</w:t>
      </w:r>
    </w:p>
    <w:p w:rsidR="007A1DF9" w:rsidRPr="00944E36" w:rsidRDefault="007A1DF9" w:rsidP="007720CC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sz w:val="26"/>
          <w:szCs w:val="26"/>
        </w:rPr>
        <w:t>Занятия проводятся 2 раза в неделю, по 2 часа.</w:t>
      </w:r>
    </w:p>
    <w:p w:rsidR="007A1DF9" w:rsidRPr="00944E36" w:rsidRDefault="007A1DF9" w:rsidP="007720CC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sz w:val="26"/>
          <w:szCs w:val="26"/>
        </w:rPr>
        <w:t>Расписание занятий: Понедельник: 14</w:t>
      </w:r>
      <w:r w:rsidRPr="00944E36"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 w:rsidRPr="00944E36">
        <w:rPr>
          <w:rFonts w:ascii="Times New Roman" w:hAnsi="Times New Roman" w:cs="Times New Roman"/>
          <w:sz w:val="26"/>
          <w:szCs w:val="26"/>
        </w:rPr>
        <w:t>-15</w:t>
      </w:r>
      <w:r w:rsidR="007402B0">
        <w:rPr>
          <w:rFonts w:ascii="Times New Roman" w:hAnsi="Times New Roman" w:cs="Times New Roman"/>
          <w:sz w:val="26"/>
          <w:szCs w:val="26"/>
          <w:vertAlign w:val="superscript"/>
        </w:rPr>
        <w:t>40</w:t>
      </w:r>
    </w:p>
    <w:p w:rsidR="007A1DF9" w:rsidRPr="00944E36" w:rsidRDefault="007A1DF9" w:rsidP="007720CC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sz w:val="26"/>
          <w:szCs w:val="26"/>
        </w:rPr>
        <w:t xml:space="preserve">                                     Среда           : 14</w:t>
      </w:r>
      <w:r w:rsidRPr="00944E36"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 w:rsidRPr="00944E36">
        <w:rPr>
          <w:rFonts w:ascii="Times New Roman" w:hAnsi="Times New Roman" w:cs="Times New Roman"/>
          <w:sz w:val="26"/>
          <w:szCs w:val="26"/>
        </w:rPr>
        <w:t>-15</w:t>
      </w:r>
      <w:r w:rsidR="007402B0">
        <w:rPr>
          <w:rFonts w:ascii="Times New Roman" w:hAnsi="Times New Roman" w:cs="Times New Roman"/>
          <w:sz w:val="26"/>
          <w:szCs w:val="26"/>
          <w:vertAlign w:val="superscript"/>
        </w:rPr>
        <w:t>40</w:t>
      </w:r>
      <w:r w:rsidRPr="00944E36"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</w:t>
      </w:r>
      <w:r w:rsidRPr="00944E36">
        <w:rPr>
          <w:rFonts w:ascii="Times New Roman" w:hAnsi="Times New Roman" w:cs="Times New Roman"/>
          <w:sz w:val="26"/>
          <w:szCs w:val="26"/>
        </w:rPr>
        <w:t>Группа «Фантазия»</w:t>
      </w:r>
    </w:p>
    <w:tbl>
      <w:tblPr>
        <w:tblpPr w:leftFromText="180" w:rightFromText="180" w:vertAnchor="text" w:horzAnchor="page" w:tblpX="862" w:tblpY="89"/>
        <w:tblW w:w="13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075"/>
        <w:gridCol w:w="2569"/>
        <w:gridCol w:w="3828"/>
        <w:gridCol w:w="1009"/>
        <w:gridCol w:w="1270"/>
        <w:gridCol w:w="870"/>
        <w:gridCol w:w="870"/>
      </w:tblGrid>
      <w:tr w:rsidR="007A1DF9" w:rsidRPr="00944E36" w:rsidTr="007402B0">
        <w:tc>
          <w:tcPr>
            <w:tcW w:w="567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Разделы</w:t>
            </w:r>
          </w:p>
        </w:tc>
        <w:tc>
          <w:tcPr>
            <w:tcW w:w="2569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Темы</w:t>
            </w:r>
          </w:p>
        </w:tc>
        <w:tc>
          <w:tcPr>
            <w:tcW w:w="3828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 xml:space="preserve">Цель занятия </w:t>
            </w:r>
          </w:p>
        </w:tc>
        <w:tc>
          <w:tcPr>
            <w:tcW w:w="2279" w:type="dxa"/>
            <w:gridSpan w:val="2"/>
          </w:tcPr>
          <w:p w:rsidR="007A1DF9" w:rsidRPr="00944E36" w:rsidRDefault="007A1DF9" w:rsidP="008865A2">
            <w:pPr>
              <w:spacing w:after="0" w:line="240" w:lineRule="auto"/>
              <w:ind w:left="265" w:hanging="265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Дата по плану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Дата по факту</w:t>
            </w:r>
          </w:p>
        </w:tc>
      </w:tr>
      <w:tr w:rsidR="007A1DF9" w:rsidRPr="00944E36" w:rsidTr="007402B0">
        <w:tc>
          <w:tcPr>
            <w:tcW w:w="0" w:type="auto"/>
            <w:vMerge/>
            <w:vAlign w:val="center"/>
          </w:tcPr>
          <w:p w:rsidR="007A1DF9" w:rsidRPr="00944E36" w:rsidRDefault="007A1DF9" w:rsidP="005C45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A1DF9" w:rsidRPr="00944E36" w:rsidRDefault="007A1DF9" w:rsidP="005C45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  <w:vMerge/>
          </w:tcPr>
          <w:p w:rsidR="007A1DF9" w:rsidRPr="00944E36" w:rsidRDefault="007A1DF9" w:rsidP="005C45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828" w:type="dxa"/>
            <w:vMerge/>
            <w:vAlign w:val="center"/>
          </w:tcPr>
          <w:p w:rsidR="007A1DF9" w:rsidRPr="00944E36" w:rsidRDefault="007A1DF9" w:rsidP="005C45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 xml:space="preserve">Теория 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 xml:space="preserve">Практика 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  <w:vAlign w:val="center"/>
          </w:tcPr>
          <w:p w:rsidR="007A1DF9" w:rsidRPr="00944E36" w:rsidRDefault="007A1DF9" w:rsidP="005C452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2075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Вводное занятие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данным видом кружка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Браслет «крестом»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Техника плетение «крестом»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бисером: «крест»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браслета: «крестом»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плетения «крестом» на практике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Браслет «жгут по спирали»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Техника плетения бисером «жгут по спирали»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бисером: «жгут по спирали»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браслета: «жгут по спирали»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плетения «жгут по спирали» на практике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6.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Браслет «колючая цепочка»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Техника плетения бисером «колючая цепочка»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бисером: «колючая цепочка»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браслета: «колючая цепочка»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Применение техники плетения бисером «колючая цепочка» 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Бонсай из бисера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Что такое «Бонсай»?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Знакомство учащихся с термином «бонсай» и какие материалы потребуются для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работы.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9.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веток для дерева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веток из бисера на проволке.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веток дерева в ствол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представление: как формируется ствол дерева при плетении бисером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Посадка Бонсая в декоративную подставку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гипса и декоративных украшений для установки дерева.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Дерево Сакуры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Теплолюбивый куст Сакура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общего представления о дереве «Сакура»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веток для Сакуры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мелкой маторики рук во время работы.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веток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учащимися: формирования ствола дерева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Декоративная подставка для Сакуры (из гипса)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Создание учащимися декоративной подставки для Сакуры : из гипса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Колье «Бисерный тюльпан»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«колючая цепочка» в плетении колье.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плетения бисером «колючая цепочка»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Тюльпанов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Использование техники плетения «колючая цепочка» для формирования цветка Тюльпан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цветков в колье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Формирование наглядного представления у учащихся: нестандартного творческого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украшения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19.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5C4522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Нежные цветы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термином «кусудамы» и загатовка модулей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термином «Кусудамы», выполнение ребятами модулей для кусудамы.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Нежные цветы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учащимися готовых модулей в шар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Звёздное небо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Приготовление модулей 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модульного оригами для данной работы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модулей в шар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учащимися кусудамы «Звёздное небо»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Лекарственный шар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Модули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модулей для будущего шара-кусудамы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работы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Склеивание модулей между собой ( работа с клеем)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Букет гвоздики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Приготовить модули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модулей для кусудамы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26.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Соединять модули между собой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внимательность при мелкой кропотливой работе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работы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общее представление о разнообразии выполнении шары-кусудамы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28.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Топиарий: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«Летний день» (цветы из цветной бумаги)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«Топиарий» - как одна из разновидностей прикладного творчества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учащихся с таким видом творчества, как «Топиарий»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29.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Цветы из цветной бумаги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учащимися, выполнения цветов из цветной бумаги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30.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цветов на будущий топиарий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представление выполнения топиария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31.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– дерева счастья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Доведение учащимися топиария (дерева счастья) до готового состояния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32.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Топиарий: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«Кедровка»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Необходимые материалы для работы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Сбор учащимися необходимых материалов для работы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33.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основы топиария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Наклеивание учащимися кедровых орешек на пенопластовый шар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34.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Покраска основы (акриловой краской)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Окрашивание основы топиария белой или золотистой акриловой краской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Офомление ствола топиария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учащимися ствола для будущего топиария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36.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Готовая работа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остаточной работы, для завершения топиария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37.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Топиарий: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«На лесной опушке»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с секатором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Нарезание учениками веток (на мелкие кусочки) дерева, при помощи секатора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38.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Пенапластовый шар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Наклеивание учащимися на пенопластовый шар мелкие кусочки ветки, с помощью универсального клея.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39.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Завершающаяся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работа топиария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Выполнение учащимися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завершающих работ в оформлении топиария «На лесной опушке»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40.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Поделка из разовой посуды: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«Ёлка»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из подручных материалов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материалами, которые понадобятся для данной работы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41.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Загатовка будущих веток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Нарезание учащимися будущих веток для ёлки (используемый материал разовые ложки)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42.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Ложки наклеить на конус из картона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работают с универсальным клеем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43.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доводят свою работу до готового состояния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44.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Поделка из разовой посуды: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«Цветочек из ложек»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Необходимый материал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Ознакомление учащихся с необходимыми материалами для работы и 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45.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цветка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Используемы материал для цветка: одноразовые ложки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46.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Покрасить цветок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Окрашивание учащимися цветка, гуашью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47.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Цветы вязаные крючком: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Тюльпан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Техника вязания крючком: воздушные петли, полустолбик без накида, полустолбик с накидом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вязания крючком, необходимые для работы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48.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Лепестки цветка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вяжут лепестки цветка по схеме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49.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Лист цветка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вяжут листья для цветка,  по схеме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50.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Строение цветка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Ознакомление учащихся со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строением цветка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51.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формирования цветка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Учащиеся, в последовательной форме, начинают соединять компоненты цветка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52.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Завершающий этап формирования цветка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учащимися данной работы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53.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Цветы вязанные крючком: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Флокс, Нарцисс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Обсуждение – какую технику вязания необходимо применять для выполнения данной работы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Обсуждение с учащимися по данной теме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54.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Вязание лепестков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Оттачивание учащимися технику вязания крючком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55.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вязания лепестков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работе активно работают мышцы пальцев,а это значит развивается мелкая моторика рук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56.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цветочков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соединения мелких цветочков, в одно целое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57.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Вязание листьев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работы учащимися.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58.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цветов и листьев в ствол цветка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навыков учащихся, при формирования цветка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59.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букета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учащихся цветков в декоративную вазу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60.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Коврики: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Из пакетов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Нитки из полиэтиленовых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пакетов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Нарезание учащимися ниток из полиэтиленового пакета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61.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Техники вязания крючком: воздушные петли, петля с накидом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(закрепление) учащимися техники вязания крючком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62.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вязания коврика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Использование полиэтиленового материала в рукоделии (дать вторую жизнь непригодному материалу)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63.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работы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продолжают осваивать опыт вязания крючком из полиэтилена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64.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Итоговая работа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заканчивают работу и убирают ненужные нитки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65.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Коврики:</w:t>
            </w:r>
          </w:p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Из пампонов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Пампоны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навыками изготовления пампонов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66.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Основа под коврик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Вязание учащимися основы под коврик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67.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работы: основы под коврик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продолжают вязать основу под коврик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68.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основы и пампонов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зрительную память, внимательность, аккуратность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69.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Доделать недостающие пампоны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работы (самостоятельно)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70.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Завершающая работа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работы учащимися: убрать лишние нитки, подправить края…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71.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Итоговая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выставка</w:t>
            </w: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Выбор работы для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выставки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Собрать лучшие работы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учащихся на выставку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7402B0">
        <w:tc>
          <w:tcPr>
            <w:tcW w:w="567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72.</w:t>
            </w:r>
          </w:p>
        </w:tc>
        <w:tc>
          <w:tcPr>
            <w:tcW w:w="2075" w:type="dxa"/>
            <w:vMerge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56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Выставка</w:t>
            </w:r>
          </w:p>
        </w:tc>
        <w:tc>
          <w:tcPr>
            <w:tcW w:w="3828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 в выставочном зале</w:t>
            </w:r>
          </w:p>
        </w:tc>
        <w:tc>
          <w:tcPr>
            <w:tcW w:w="1009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Default="007A1DF9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873EE6" w:rsidRPr="00944E36" w:rsidRDefault="00873EE6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914A31" w:rsidRPr="00944E36" w:rsidTr="007402B0">
        <w:tc>
          <w:tcPr>
            <w:tcW w:w="5211" w:type="dxa"/>
            <w:gridSpan w:val="3"/>
          </w:tcPr>
          <w:p w:rsidR="00914A31" w:rsidRPr="00944E36" w:rsidRDefault="00914A31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Итоги: 144</w:t>
            </w:r>
          </w:p>
        </w:tc>
        <w:tc>
          <w:tcPr>
            <w:tcW w:w="3828" w:type="dxa"/>
          </w:tcPr>
          <w:p w:rsidR="00914A31" w:rsidRPr="00944E36" w:rsidRDefault="00914A31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009" w:type="dxa"/>
          </w:tcPr>
          <w:p w:rsidR="00914A31" w:rsidRPr="00944E36" w:rsidRDefault="00914A31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1270" w:type="dxa"/>
          </w:tcPr>
          <w:p w:rsidR="00914A31" w:rsidRPr="00944E36" w:rsidRDefault="00914A31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870" w:type="dxa"/>
          </w:tcPr>
          <w:p w:rsidR="00914A31" w:rsidRPr="00944E36" w:rsidRDefault="00914A31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914A31" w:rsidRDefault="00914A31" w:rsidP="005C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873EE6" w:rsidRPr="00944E36" w:rsidRDefault="00873EE6" w:rsidP="001E63BA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7A1DF9" w:rsidRPr="00944E36" w:rsidRDefault="007A1DF9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Default="007A1DF9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B04A3" w:rsidRPr="00944E36" w:rsidRDefault="002B04A3" w:rsidP="00AC5983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402B0" w:rsidRDefault="007402B0" w:rsidP="003B63D8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402B0" w:rsidRDefault="007402B0" w:rsidP="003B63D8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402B0" w:rsidRDefault="007402B0" w:rsidP="003B63D8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402B0" w:rsidRDefault="007402B0" w:rsidP="003B63D8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A1DF9" w:rsidRPr="00944E36" w:rsidRDefault="007A1DF9" w:rsidP="003B63D8">
      <w:pPr>
        <w:spacing w:after="0" w:line="360" w:lineRule="auto"/>
        <w:ind w:left="-360"/>
        <w:jc w:val="center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b/>
          <w:bCs/>
          <w:sz w:val="26"/>
          <w:szCs w:val="26"/>
        </w:rPr>
        <w:t>2.1.Календарный учебный график первого года обучения.</w:t>
      </w:r>
    </w:p>
    <w:p w:rsidR="007A1DF9" w:rsidRPr="00944E36" w:rsidRDefault="007A1DF9" w:rsidP="003B63D8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sz w:val="26"/>
          <w:szCs w:val="26"/>
        </w:rPr>
        <w:lastRenderedPageBreak/>
        <w:t>Занятия проводятся 2 раза в неделю, по 2 часа.</w:t>
      </w:r>
    </w:p>
    <w:p w:rsidR="007A1DF9" w:rsidRPr="007402B0" w:rsidRDefault="007A1DF9" w:rsidP="003B63D8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sz w:val="26"/>
          <w:szCs w:val="26"/>
        </w:rPr>
        <w:t>Расписание занятий: Понедельник: 15</w:t>
      </w:r>
      <w:r w:rsidR="007402B0">
        <w:rPr>
          <w:rFonts w:ascii="Times New Roman" w:hAnsi="Times New Roman" w:cs="Times New Roman"/>
          <w:sz w:val="26"/>
          <w:szCs w:val="26"/>
          <w:vertAlign w:val="superscript"/>
        </w:rPr>
        <w:t xml:space="preserve">50 </w:t>
      </w:r>
      <w:r w:rsidR="007402B0">
        <w:rPr>
          <w:rFonts w:ascii="Times New Roman" w:hAnsi="Times New Roman" w:cs="Times New Roman"/>
          <w:sz w:val="26"/>
          <w:szCs w:val="26"/>
        </w:rPr>
        <w:t>- 17</w:t>
      </w:r>
      <w:r w:rsidR="007402B0" w:rsidRPr="007402B0">
        <w:rPr>
          <w:rFonts w:ascii="Times New Roman" w:hAnsi="Times New Roman" w:cs="Times New Roman"/>
          <w:sz w:val="26"/>
          <w:szCs w:val="26"/>
          <w:vertAlign w:val="superscript"/>
        </w:rPr>
        <w:t>30</w:t>
      </w:r>
    </w:p>
    <w:p w:rsidR="007A1DF9" w:rsidRPr="00944E36" w:rsidRDefault="007A1DF9" w:rsidP="003B63D8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sz w:val="26"/>
          <w:szCs w:val="26"/>
        </w:rPr>
        <w:t xml:space="preserve">                                   Среда             : 15</w:t>
      </w:r>
      <w:r w:rsidR="007402B0">
        <w:rPr>
          <w:rFonts w:ascii="Times New Roman" w:hAnsi="Times New Roman" w:cs="Times New Roman"/>
          <w:sz w:val="26"/>
          <w:szCs w:val="26"/>
          <w:vertAlign w:val="superscript"/>
        </w:rPr>
        <w:t>50</w:t>
      </w:r>
      <w:r w:rsidRPr="00944E36">
        <w:rPr>
          <w:rFonts w:ascii="Times New Roman" w:hAnsi="Times New Roman" w:cs="Times New Roman"/>
          <w:sz w:val="26"/>
          <w:szCs w:val="26"/>
        </w:rPr>
        <w:t>-1</w:t>
      </w:r>
      <w:r w:rsidR="007402B0">
        <w:rPr>
          <w:rFonts w:ascii="Times New Roman" w:hAnsi="Times New Roman" w:cs="Times New Roman"/>
          <w:sz w:val="26"/>
          <w:szCs w:val="26"/>
        </w:rPr>
        <w:t>7</w:t>
      </w:r>
      <w:r w:rsidR="007402B0" w:rsidRPr="007402B0">
        <w:rPr>
          <w:rFonts w:ascii="Times New Roman" w:hAnsi="Times New Roman" w:cs="Times New Roman"/>
          <w:sz w:val="26"/>
          <w:szCs w:val="26"/>
          <w:vertAlign w:val="superscript"/>
        </w:rPr>
        <w:t>30</w:t>
      </w:r>
      <w:r w:rsidRPr="00944E36"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</w:t>
      </w:r>
      <w:r w:rsidR="007402B0"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</w:t>
      </w:r>
      <w:r w:rsidRPr="00944E36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944E36">
        <w:rPr>
          <w:rFonts w:ascii="Times New Roman" w:hAnsi="Times New Roman" w:cs="Times New Roman"/>
          <w:sz w:val="26"/>
          <w:szCs w:val="26"/>
        </w:rPr>
        <w:t>Группа «Фантазия 1»</w:t>
      </w:r>
    </w:p>
    <w:p w:rsidR="007A1DF9" w:rsidRPr="00944E36" w:rsidRDefault="007A1DF9" w:rsidP="003B63D8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1409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075"/>
        <w:gridCol w:w="2938"/>
        <w:gridCol w:w="4500"/>
        <w:gridCol w:w="1009"/>
        <w:gridCol w:w="1270"/>
        <w:gridCol w:w="870"/>
        <w:gridCol w:w="870"/>
      </w:tblGrid>
      <w:tr w:rsidR="007A1DF9" w:rsidRPr="00944E36">
        <w:tc>
          <w:tcPr>
            <w:tcW w:w="567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Разделы</w:t>
            </w:r>
          </w:p>
        </w:tc>
        <w:tc>
          <w:tcPr>
            <w:tcW w:w="2938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Темы</w:t>
            </w:r>
          </w:p>
        </w:tc>
        <w:tc>
          <w:tcPr>
            <w:tcW w:w="4500" w:type="dxa"/>
            <w:vMerge w:val="restart"/>
          </w:tcPr>
          <w:p w:rsidR="007A1DF9" w:rsidRPr="00944E36" w:rsidRDefault="007A1DF9" w:rsidP="003202C8">
            <w:pPr>
              <w:spacing w:after="0" w:line="240" w:lineRule="auto"/>
              <w:ind w:left="409" w:hanging="409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 xml:space="preserve">Цель занятия </w:t>
            </w:r>
          </w:p>
        </w:tc>
        <w:tc>
          <w:tcPr>
            <w:tcW w:w="2279" w:type="dxa"/>
            <w:gridSpan w:val="2"/>
          </w:tcPr>
          <w:p w:rsidR="007A1DF9" w:rsidRPr="00944E36" w:rsidRDefault="007A1DF9" w:rsidP="003B63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Дата по плану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Дата по факту</w:t>
            </w:r>
          </w:p>
        </w:tc>
      </w:tr>
      <w:tr w:rsidR="007A1DF9" w:rsidRPr="00944E36">
        <w:tc>
          <w:tcPr>
            <w:tcW w:w="0" w:type="auto"/>
            <w:vMerge/>
            <w:vAlign w:val="center"/>
          </w:tcPr>
          <w:p w:rsidR="007A1DF9" w:rsidRPr="00944E36" w:rsidRDefault="007A1DF9" w:rsidP="003B63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A1DF9" w:rsidRPr="00944E36" w:rsidRDefault="007A1DF9" w:rsidP="003B63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  <w:vMerge/>
          </w:tcPr>
          <w:p w:rsidR="007A1DF9" w:rsidRPr="00944E36" w:rsidRDefault="007A1DF9" w:rsidP="003B63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500" w:type="dxa"/>
            <w:vMerge/>
            <w:vAlign w:val="center"/>
          </w:tcPr>
          <w:p w:rsidR="007A1DF9" w:rsidRPr="00944E36" w:rsidRDefault="007A1DF9" w:rsidP="003B63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 xml:space="preserve">Теория 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 xml:space="preserve">Практика 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  <w:vAlign w:val="center"/>
          </w:tcPr>
          <w:p w:rsidR="007A1DF9" w:rsidRPr="00944E36" w:rsidRDefault="007A1DF9" w:rsidP="003B63D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2075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Вводное занятие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данным видом кружка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Браслет «крестом»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Техника плетение «крестом»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бисером: «крест»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браслета: «крестом»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плетения «крестом» на практике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Браслет «жгут по спирали»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Техника плетения бисером «жгут по спирали»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бисером: «жгут по спирали»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браслета: «жгут по спирали»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плетения «жгут по спирали» на практике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6.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Браслет «колючая цепочка»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Техника плетения бисером «колючая цепочка»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бисером: «колючая цепочка»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браслета: «колючая цепочка»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Применение техники плетения бисером «колючая цепочка» 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Бонсай из бисера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Что такое «Бонсай»?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учащихся с термином «бонсай» и какие материалы потребуются для работы.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веток для дерева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веток из бисера на проволке.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веток дерева в ствол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Формирование у учащихся представление: как формируется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ствол дерева при плетении бисером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11.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Посадка Бонсая в декоративную подставку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гипса и декоративных украшений для установки дерева.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Дерево Сакуры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Теплолюбивый куст Сакура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общего представления о дереве «Сакура»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веток для Сакуры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мелкой маторики рук во время работы.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веток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учащимися: формирования ствола дерева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Декоративная подставка для Сакуры (из гипса)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Создание учащимися декоративной подставки для Сакуры : из гипса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Колье «Бисерный тюльпан»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«колючая цепочка» в плетении колье.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плетения бисером «колючая цепочка»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Тюльпанов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Использование техники плетения «колючая цепочка» для формирования цветка Тюльпан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цветков в колье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наглядного представления у учащихся: нестандартного творческого украшения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3B63D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Нежные цветы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термином «кусудамы» и загатовка модулей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термином «Кусудамы», выполнение ребятами модулей для кусудамы.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Нежные цветы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учащимися готовых модулей в шар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Звёздное небо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Приготовление модулей 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модульного оригами для данной работы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Соединение модулей в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шар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Оформление учащимися кусудамы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«Звёздное небо»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23.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Лекарственный шар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Модули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модулей для будущего шара-кусудамы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работы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Склеивание модулей между собой ( работа с клеем)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Букет гвоздики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Приготовить модули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модулей для кусудамы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26.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Соединять модули между собой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внимательность при мелкой кропотливой работе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работы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общее представление о разнообразии выполнении шары-кусудамы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28.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Топиарий: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«Летний день» (цветы из цветной бумаги)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«Топиарий» - как одна из разновидностей прикладного творчества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учащихся с таким видом творчества, как «Топиарий»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29.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Цветы из цветной бумаги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учащимися, выполнения цветов из цветной бумаги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30.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цветов на будущий топиарий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представление выполнения топиария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31.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– дерева счастья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Доведение учащимися топиария (дерева счастья) до готового состояния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32.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Топиарий: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«Кедровка»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Необходимые материалы для работы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Сбор учащимися необходимых материалов для работы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33.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основы топиария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Наклеивание учащимися кедровых орешек на пенопластовый шар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34.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Покраска основы (акриловой краской)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Окрашивание основы топиария белой или золотистой акриловой краской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Офомление ствола топиария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учащимися ствола для будущего топиария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36.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Готовая работа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Выполнение учащимися остаточной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работы, для завершения топиария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37.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Топиарий: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«На лесной опушке»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с секатором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Нарезание учениками веток (на мелкие кусочки) дерева, при помощи секатора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38.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Пенапластовый шар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Наклеивание учащимися на пенопластовый шар мелкие кусочки ветки, с помощью универсального клея.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39.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Завершающаяся работа топиария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завершающих работ в оформлении топиария «На лесной опушке»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40.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Поделка из разовой посуды: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«Ёлка»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из подручных материалов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материалами, которые понадобятся для данной работы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41.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Загатовка будущих веток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Нарезание учащимися будущих веток для ёлки (используемый материал разовые ложки)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42.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Ложки наклеить на конус из картона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работают с универсальным клеем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43.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доводят свою работу до готового состояния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44.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Поделка из разовой посуды: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«Цветочек из ложек»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Необходимый материал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Ознакомление учащихся с необходимыми материалами для работы и 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45.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цветка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Используемы материал для цветка: одноразовые ложки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46.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Покрасить цветок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Окрашивание учащимися цветка, гуашью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47.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Цветы вязаные крючком: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Тюльпан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Техника вязания крючком: воздушные петли, полустолбик без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накида, полустолбик с накидом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Освоение учащимися техникой вязания крючком, необходимые для работы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48.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Лепестки цветка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вяжут лепестки цветка по схеме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49.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Лист цветка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вяжут листья для цветка,  по схеме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50.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Строение цветка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со строением цветка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51.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формирования цветка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Учащиеся, в последовательной форме, начинают соединять компоненты цветка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52.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Завершающий этап формирования цветка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учащимися данной работы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53.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Цветы вязанные крючком: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Флокс, Нарцисс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Обсуждение – какую технику вязания необходимо применять для выполнения данной работы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Обсуждение с учащимися по данной теме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54.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Вязание лепестков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Оттачивание учащимися технику вязания крючком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55.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вязания лепестков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работе активно работают мышцы пальцев,а это значит развивается мелкая моторика рук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56.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цветочков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соединения мелких цветочков, в одно целое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57.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Вязание листьев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работы учащимися.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58.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цветов и листьев в ствол цветка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навыков учащихся, при формирования цветка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59.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букета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Оформление учащихся цветков в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декоративную вазу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60.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Коврики: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Из пакетов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Нитки из полиэтиленовых пакетов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Нарезание учащимися ниток из полиэтиленового пакета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61.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Техники вязания крючком: воздушные петли, петля с накидом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(закрепление) учащимися техники вязания крючком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62.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вязания коврика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Использование полиэтиленового материала в рукоделии (дать вторую жизнь непригодному материалу)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63.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работы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продолжают осваивать опыт вязания крючком из полиэтилена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64.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Итоговая работа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заканчивают работу и убирают ненужные нитки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65.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Коврики:</w:t>
            </w:r>
          </w:p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Из пампонов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Пампоны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навыками изготовления пампонов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66.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Основа под коврик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Вязание учащимися основы под коврик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67.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работы: основы под коврик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продолжают вязать основу под коврик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68.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основы и пампонов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зрительную память, внимательность, аккуратность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69.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Доделать недостающие пампоны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работы (самостоятельно)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70.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Завершающая работа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работы учащимися: убрать лишние нитки, подправить края…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71.</w:t>
            </w:r>
          </w:p>
        </w:tc>
        <w:tc>
          <w:tcPr>
            <w:tcW w:w="2075" w:type="dxa"/>
            <w:vMerge w:val="restart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Итоговая выставка</w:t>
            </w: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работы для выставки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Собрать лучшие работы учащихся на выставку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>
        <w:tc>
          <w:tcPr>
            <w:tcW w:w="567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72.</w:t>
            </w:r>
          </w:p>
        </w:tc>
        <w:tc>
          <w:tcPr>
            <w:tcW w:w="2075" w:type="dxa"/>
            <w:vMerge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38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Выставка</w:t>
            </w:r>
          </w:p>
        </w:tc>
        <w:tc>
          <w:tcPr>
            <w:tcW w:w="450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 в выставочном зале</w:t>
            </w:r>
          </w:p>
        </w:tc>
        <w:tc>
          <w:tcPr>
            <w:tcW w:w="1009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873EE6" w:rsidRPr="00944E36" w:rsidTr="00873EE6">
        <w:tc>
          <w:tcPr>
            <w:tcW w:w="5580" w:type="dxa"/>
            <w:gridSpan w:val="3"/>
          </w:tcPr>
          <w:p w:rsidR="00873EE6" w:rsidRPr="00944E36" w:rsidRDefault="00873EE6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Итого: 144</w:t>
            </w:r>
          </w:p>
        </w:tc>
        <w:tc>
          <w:tcPr>
            <w:tcW w:w="4500" w:type="dxa"/>
          </w:tcPr>
          <w:p w:rsidR="00873EE6" w:rsidRPr="00944E36" w:rsidRDefault="00873EE6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009" w:type="dxa"/>
          </w:tcPr>
          <w:p w:rsidR="00873EE6" w:rsidRPr="00944E36" w:rsidRDefault="00873EE6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1270" w:type="dxa"/>
          </w:tcPr>
          <w:p w:rsidR="00873EE6" w:rsidRPr="00944E36" w:rsidRDefault="00873EE6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870" w:type="dxa"/>
          </w:tcPr>
          <w:p w:rsidR="00873EE6" w:rsidRPr="00944E36" w:rsidRDefault="00873EE6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73EE6" w:rsidRPr="00944E36" w:rsidRDefault="00873EE6" w:rsidP="003B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7A1DF9" w:rsidRPr="00AC5983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Pr="00AC5983" w:rsidRDefault="007A1DF9" w:rsidP="003B63D8">
      <w:pPr>
        <w:pStyle w:val="a3"/>
        <w:shd w:val="clear" w:color="auto" w:fill="FFFFFF"/>
        <w:spacing w:before="0" w:beforeAutospacing="0" w:after="258" w:afterAutospacing="0" w:line="258" w:lineRule="atLeast"/>
        <w:jc w:val="both"/>
        <w:rPr>
          <w:rFonts w:ascii="Helvetica" w:hAnsi="Helvetica" w:cs="Helvetica"/>
          <w:color w:val="141412"/>
          <w:sz w:val="26"/>
          <w:szCs w:val="26"/>
        </w:rPr>
      </w:pPr>
    </w:p>
    <w:p w:rsidR="002B04A3" w:rsidRDefault="002B04A3" w:rsidP="003911B7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B04A3" w:rsidRDefault="002B04A3" w:rsidP="003911B7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B04A3" w:rsidRDefault="002B04A3" w:rsidP="003911B7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B04A3" w:rsidRDefault="002B04A3" w:rsidP="003911B7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B04A3" w:rsidRDefault="002B04A3" w:rsidP="003911B7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B04A3" w:rsidRDefault="002B04A3" w:rsidP="003911B7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B04A3" w:rsidRDefault="002B04A3" w:rsidP="003911B7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A1DF9" w:rsidRPr="00944E36" w:rsidRDefault="007A1DF9" w:rsidP="003911B7">
      <w:pPr>
        <w:spacing w:after="0" w:line="360" w:lineRule="auto"/>
        <w:ind w:left="-360"/>
        <w:jc w:val="center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b/>
          <w:bCs/>
          <w:sz w:val="26"/>
          <w:szCs w:val="26"/>
        </w:rPr>
        <w:t>2.1.Календарный учебный график первого года обучения.</w:t>
      </w:r>
    </w:p>
    <w:p w:rsidR="007A1DF9" w:rsidRPr="00944E36" w:rsidRDefault="007A1DF9" w:rsidP="003911B7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sz w:val="26"/>
          <w:szCs w:val="26"/>
        </w:rPr>
        <w:t>Занятия проводятся 2 раза в неделю, по 2 часа.</w:t>
      </w:r>
    </w:p>
    <w:p w:rsidR="007A1DF9" w:rsidRPr="00944E36" w:rsidRDefault="007A1DF9" w:rsidP="003911B7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sz w:val="26"/>
          <w:szCs w:val="26"/>
        </w:rPr>
        <w:t xml:space="preserve">Расписание занятий: Понедельник: </w:t>
      </w:r>
      <w:r>
        <w:rPr>
          <w:rFonts w:ascii="Times New Roman" w:hAnsi="Times New Roman" w:cs="Times New Roman"/>
          <w:sz w:val="26"/>
          <w:szCs w:val="26"/>
        </w:rPr>
        <w:t>19</w:t>
      </w:r>
      <w:r w:rsidRPr="003911B7"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>
        <w:rPr>
          <w:rFonts w:ascii="Times New Roman" w:hAnsi="Times New Roman" w:cs="Times New Roman"/>
          <w:sz w:val="26"/>
          <w:szCs w:val="26"/>
        </w:rPr>
        <w:t>-21</w:t>
      </w:r>
      <w:r w:rsidRPr="003911B7">
        <w:rPr>
          <w:rFonts w:ascii="Times New Roman" w:hAnsi="Times New Roman" w:cs="Times New Roman"/>
          <w:sz w:val="26"/>
          <w:szCs w:val="26"/>
          <w:vertAlign w:val="superscript"/>
        </w:rPr>
        <w:t>00</w:t>
      </w:r>
    </w:p>
    <w:p w:rsidR="007A1DF9" w:rsidRPr="00944E36" w:rsidRDefault="007A1DF9" w:rsidP="003911B7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 w:rsidRPr="00944E36">
        <w:rPr>
          <w:rFonts w:ascii="Times New Roman" w:hAnsi="Times New Roman" w:cs="Times New Roman"/>
          <w:sz w:val="26"/>
          <w:szCs w:val="26"/>
        </w:rPr>
        <w:t xml:space="preserve">                                   Среда             : </w:t>
      </w:r>
      <w:r>
        <w:rPr>
          <w:rFonts w:ascii="Times New Roman" w:hAnsi="Times New Roman" w:cs="Times New Roman"/>
          <w:sz w:val="26"/>
          <w:szCs w:val="26"/>
        </w:rPr>
        <w:t>19</w:t>
      </w:r>
      <w:r w:rsidRPr="003911B7"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>
        <w:rPr>
          <w:rFonts w:ascii="Times New Roman" w:hAnsi="Times New Roman" w:cs="Times New Roman"/>
          <w:sz w:val="26"/>
          <w:szCs w:val="26"/>
        </w:rPr>
        <w:t>-21</w:t>
      </w:r>
      <w:r w:rsidRPr="003911B7"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Pr="00944E36"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</w:t>
      </w:r>
      <w:r>
        <w:rPr>
          <w:rFonts w:ascii="Times New Roman" w:hAnsi="Times New Roman" w:cs="Times New Roman"/>
          <w:sz w:val="26"/>
          <w:szCs w:val="26"/>
        </w:rPr>
        <w:t>Группа «</w:t>
      </w:r>
      <w:r w:rsidR="007402B0">
        <w:rPr>
          <w:rFonts w:ascii="Times New Roman" w:hAnsi="Times New Roman" w:cs="Times New Roman"/>
          <w:sz w:val="26"/>
          <w:szCs w:val="26"/>
        </w:rPr>
        <w:t>Фантазия 3</w:t>
      </w:r>
      <w:r w:rsidRPr="00944E36">
        <w:rPr>
          <w:rFonts w:ascii="Times New Roman" w:hAnsi="Times New Roman" w:cs="Times New Roman"/>
          <w:sz w:val="26"/>
          <w:szCs w:val="26"/>
        </w:rPr>
        <w:t>»</w:t>
      </w:r>
    </w:p>
    <w:p w:rsidR="007A1DF9" w:rsidRPr="00944E36" w:rsidRDefault="007A1DF9" w:rsidP="003911B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1320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07"/>
        <w:gridCol w:w="2284"/>
        <w:gridCol w:w="4525"/>
        <w:gridCol w:w="1009"/>
        <w:gridCol w:w="1270"/>
        <w:gridCol w:w="870"/>
        <w:gridCol w:w="870"/>
      </w:tblGrid>
      <w:tr w:rsidR="007A1DF9" w:rsidRPr="00944E36" w:rsidTr="00D24DA2">
        <w:tc>
          <w:tcPr>
            <w:tcW w:w="56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Разделы</w:t>
            </w:r>
          </w:p>
        </w:tc>
        <w:tc>
          <w:tcPr>
            <w:tcW w:w="2284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Темы</w:t>
            </w:r>
          </w:p>
        </w:tc>
        <w:tc>
          <w:tcPr>
            <w:tcW w:w="4525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 xml:space="preserve">Цель занятия </w:t>
            </w:r>
          </w:p>
        </w:tc>
        <w:tc>
          <w:tcPr>
            <w:tcW w:w="2279" w:type="dxa"/>
            <w:gridSpan w:val="2"/>
          </w:tcPr>
          <w:p w:rsidR="007A1DF9" w:rsidRPr="00944E36" w:rsidRDefault="007A1DF9" w:rsidP="00D42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Дата по плану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>Дата по факту</w:t>
            </w:r>
          </w:p>
        </w:tc>
      </w:tr>
      <w:tr w:rsidR="007A1DF9" w:rsidRPr="00944E36" w:rsidTr="00D24DA2">
        <w:tc>
          <w:tcPr>
            <w:tcW w:w="567" w:type="dxa"/>
            <w:vMerge/>
            <w:vAlign w:val="center"/>
          </w:tcPr>
          <w:p w:rsidR="007A1DF9" w:rsidRPr="00944E36" w:rsidRDefault="007A1DF9" w:rsidP="00D424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07" w:type="dxa"/>
            <w:vMerge/>
            <w:vAlign w:val="center"/>
          </w:tcPr>
          <w:p w:rsidR="007A1DF9" w:rsidRPr="00944E36" w:rsidRDefault="007A1DF9" w:rsidP="00D424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  <w:vMerge/>
          </w:tcPr>
          <w:p w:rsidR="007A1DF9" w:rsidRPr="00944E36" w:rsidRDefault="007A1DF9" w:rsidP="00D424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525" w:type="dxa"/>
            <w:vMerge/>
            <w:vAlign w:val="center"/>
          </w:tcPr>
          <w:p w:rsidR="007A1DF9" w:rsidRPr="00944E36" w:rsidRDefault="007A1DF9" w:rsidP="00D424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 xml:space="preserve">Теория 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</w:rPr>
              <w:t xml:space="preserve">Практика 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  <w:vAlign w:val="center"/>
          </w:tcPr>
          <w:p w:rsidR="007A1DF9" w:rsidRPr="00944E36" w:rsidRDefault="007A1DF9" w:rsidP="00D424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180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Вводное занятие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данным видом кружка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Браслет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«крестом»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Техника плетение «крестом»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бисером: «крест»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Плетение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браслета: «крестом»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Применение техники плетения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«крестом» на практике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4.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Браслет «жгут по спирали»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Техника плетения бисером «жгут по спирали»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бисером: «жгут по спирали»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браслета: «жгут по спирали»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плетения «жгут по спирали» на практике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6.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Браслет «колючая цепочка»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Техника плетения бисером «колючая цепочка»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бисером: «колючая цепочка»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браслета: «колючая цепочка»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Применение техники плетения бисером «колючая цепочка» 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Бонсай из бисера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Что такое «Бонсай»?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учащихся с термином «бонсай» и какие материалы потребуются для работы.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веток для дерева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плетения веток из бисера на проволке.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веток дерева в ствол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представление: как формируется ствол дерева при плетении бисером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Посадка Бонсая в декоративную подставку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гипса и декоративных украшений для установки дерева.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Дерево Сакуры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Теплолюбивый куст Сакура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общего представления о дереве «Сакура»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веток для Сакуры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мелкой маторики рук во время работы.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веток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Закрепление учащимися: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формирования ствола дерева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15.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Декоративная подставка для Сакуры (из гипса)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Создание учащимися декоративной подставки для Сакуры : из гипса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Бисероплетение: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Колье «Бисерный тюльпан»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«колючая цепочка» в плетении колье.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плетения бисером «колючая цепочка»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Плетение Тюльпанов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Использование техники плетения «колючая цепочка» для формирования цветка Тюльпан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цветков в колье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наглядного представления у учащихся: нестандартного творческого украшения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D4247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Нежные цветы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термином «кусудамы» и загатовка модулей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термином «Кусудамы», выполнение ребятами модулей для кусудамы.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Нежные цветы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учащимися готовых модулей в шар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Звёздное небо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Приготовление модулей 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модульного оригами для данной работы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модулей в шар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учащимися кусудамы «Звёздное небо»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Шары-кусудамы: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Лекарственный шар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Модули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модулей для будущего шара-кусудамы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работы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Склеивание модулей между собой ( работа с клеем)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Шары-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кусудамы: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Букет гвоздики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Приготовить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модули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Выполнение учащимися модулей для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кусудамы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26.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Соединять модули между собой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внимательность при мелкой кропотливой работе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работы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общее представление о разнообразии выполнении шары-кусудамы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28.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Топиарий: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«Летний день» (цветы из цветной бумаги)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«Топиарий» - как одна из разновидностей прикладного творчества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учащихся с таким видом творчества, как «Топиарий»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29.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Цветы из цветной бумаги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учащимися, выполнения цветов из цветной бумаги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30.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цветов на будущий топиарий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представление выполнения топиария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31.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– дерева счастья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Доведение учащимися топиария (дерева счастья) до готового состояния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32.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Топиарий: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«Кедровка»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Необходимые материалы для работы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Сбор учащимися необходимых материалов для работы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33.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основы топиария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Наклеивание учащимися кедровых орешек на пенопластовый шар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34.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Покраска основы (акриловой краской)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Окрашивание основы топиария белой или золотистой акриловой краской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Офомление ствола топиария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учащимися ствола для будущего топиария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36.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Готовая работа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остаточной работы, для завершения топиария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37.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Топиарий: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«На лесной опушке»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с секатором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Нарезание учениками веток (на мелкие кусочки) дерева, при помощи секатора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38.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Пенапластовый шар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Наклеивание учащимися на пенопластовый шар мелкие кусочки ветки, с помощью универсального клея.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39.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Завершающаяся работа топиария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завершающих работ в оформлении топиария «На лесной опушке»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40.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Поделка из разовой посуды: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«Ёлка»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из подручных материалов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материалами, которые понадобятся для данной работы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41.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Загатовка будущих веток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Нарезание учащимися будущих веток для ёлки (используемый материал разовые ложки)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42.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Ложки наклеить на конус из картона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работают с универсальным клеем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43.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доводят свою работу до готового состояния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44.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Поделка из разовой посуды: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«Цветочек из ложек»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Необходимый материал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Ознакомление учащихся с необходимыми материалами для работы и 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45.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цветка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Используемы материал для цветка: одноразовые ложки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46.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Покрасить цветок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Окрашивание учащимися цветка, гуашью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47.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Цветы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вязаные крючком: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Тюльпан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Техника вязания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крючком: воздушные петли, полустолбик без накида, полустолбик с накидом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Освоение учащимися техникой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вязания крючком, необходимые для работы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48.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Лепестки цветка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вяжут лепестки цветка по схеме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49.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Лист цветка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вяжут листья для цветка,  по схеме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50.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Строение цветка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со строением цветка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51.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формирования цветка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Учащиеся, в последовательной форме, начинают соединять компоненты цветка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52.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Завершающий этап формирования цветка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учащимися данной работы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53.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Цветы вязанные крючком: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Флокс, Нарцисс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Обсуждение – какую технику вязания необходимо применять для выполнения данной работы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Обсуждение с учащимися по данной теме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54.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Вязание лепестков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Оттачивание учащимися технику вязания крючком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55.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вязания лепестков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работе активно работают мышцы пальцев,а это значит развивается мелкая моторика рук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56.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цветочков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соединения мелких цветочков, в одно целое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57.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Вязание листьев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работы учащимися.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58.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цветов и листьев в ствол цветка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навыков учащихся, при формирования цветка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59.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букета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учащихся цветков в декоративную вазу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60.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Коврики: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Из пакетов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Нитки из полиэтиленовых пакетов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Нарезание учащимися ниток из полиэтиленового пакета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61.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Техники вязания крючком: воздушные петли, петля с накидом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(закрепление) учащимися техники вязания крючком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62.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вязания коврика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Использование полиэтиленового материала в рукоделии (дать вторую жизнь непригодному материалу)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63.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работы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продолжают осваивать опыт вязания крючком из полиэтилена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64.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Итоговая работа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Учащиеся заканчивают работу и убирают ненужные нитки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65.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Коврики:</w:t>
            </w:r>
          </w:p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Из пампонов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Пампоны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навыками изготовления пампонов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66.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Основа под коврик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Вязание учащимися основы под коврик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67.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Продолжение работы: основы </w:t>
            </w: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под коврик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Учащиеся продолжают вязать основу под коврик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68.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Соединение основы и пампонов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зрительную память, внимательность, аккуратность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69.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Доделать недостающие пампоны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учащимися работы (самостоятельно)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70.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Завершающая работа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работы учащимися: убрать лишние нитки, подправить края…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71.</w:t>
            </w:r>
          </w:p>
        </w:tc>
        <w:tc>
          <w:tcPr>
            <w:tcW w:w="1807" w:type="dxa"/>
            <w:vMerge w:val="restart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Итоговая выставка</w:t>
            </w: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работы для выставки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Собрать лучшие работы учащихся на выставку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A1DF9" w:rsidRPr="00944E36" w:rsidTr="00D24DA2">
        <w:tc>
          <w:tcPr>
            <w:tcW w:w="567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72.</w:t>
            </w:r>
          </w:p>
        </w:tc>
        <w:tc>
          <w:tcPr>
            <w:tcW w:w="1807" w:type="dxa"/>
            <w:vMerge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84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Выставка</w:t>
            </w:r>
          </w:p>
        </w:tc>
        <w:tc>
          <w:tcPr>
            <w:tcW w:w="4525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44E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 в выставочном зале</w:t>
            </w:r>
          </w:p>
        </w:tc>
        <w:tc>
          <w:tcPr>
            <w:tcW w:w="1009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7A1DF9" w:rsidRPr="00944E36" w:rsidRDefault="007A1DF9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873EE6" w:rsidRPr="00944E36" w:rsidTr="00D24DA2">
        <w:tc>
          <w:tcPr>
            <w:tcW w:w="4658" w:type="dxa"/>
            <w:gridSpan w:val="3"/>
          </w:tcPr>
          <w:p w:rsidR="00873EE6" w:rsidRPr="00944E36" w:rsidRDefault="00873EE6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Итого: 144</w:t>
            </w:r>
          </w:p>
        </w:tc>
        <w:tc>
          <w:tcPr>
            <w:tcW w:w="4525" w:type="dxa"/>
          </w:tcPr>
          <w:p w:rsidR="00873EE6" w:rsidRPr="00944E36" w:rsidRDefault="00873EE6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009" w:type="dxa"/>
          </w:tcPr>
          <w:p w:rsidR="00873EE6" w:rsidRPr="00944E36" w:rsidRDefault="00CB21FC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1270" w:type="dxa"/>
          </w:tcPr>
          <w:p w:rsidR="00873EE6" w:rsidRPr="00944E36" w:rsidRDefault="00CB21FC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870" w:type="dxa"/>
          </w:tcPr>
          <w:p w:rsidR="00873EE6" w:rsidRPr="00944E36" w:rsidRDefault="00873EE6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73EE6" w:rsidRPr="00944E36" w:rsidRDefault="00873EE6" w:rsidP="00D42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7A1DF9" w:rsidRDefault="007A1DF9" w:rsidP="003911B7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Default="007A1DF9" w:rsidP="003911B7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Default="007A1DF9" w:rsidP="003911B7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Default="007A1DF9" w:rsidP="003911B7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Default="007A1DF9" w:rsidP="003911B7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Default="007A1DF9" w:rsidP="003911B7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Default="007A1DF9" w:rsidP="003911B7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Default="007A1DF9" w:rsidP="003911B7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Pr="00AC5983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Default="007A1DF9" w:rsidP="003B63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  <w:sectPr w:rsidR="007A1DF9" w:rsidSect="00D24DA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7A1DF9" w:rsidRDefault="007A1DF9" w:rsidP="003B63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7A1DF9" w:rsidRDefault="007A1DF9" w:rsidP="003B63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2.2. Ресурсное обеспечение</w:t>
      </w:r>
    </w:p>
    <w:p w:rsidR="007A1DF9" w:rsidRDefault="007A1DF9" w:rsidP="003B63D8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en-US"/>
        </w:rPr>
        <w:t>Материально-техническое обеспечение: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Учитывая что на занятиях «Фантазия» предусмотрены творческие занятия по различным направлениям, материальное обеспечение обширное:</w:t>
      </w:r>
    </w:p>
    <w:p w:rsidR="007A1DF9" w:rsidRDefault="007A1DF9" w:rsidP="003B63D8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 Бисероплетение. Необходимые материалы: бисера, леска, провалки разных размеров в диаметре, нитка швейная, гипс, клей ПВА, универсальный клей, разовый стакан;</w:t>
      </w:r>
    </w:p>
    <w:p w:rsidR="007A1DF9" w:rsidRDefault="007A1DF9" w:rsidP="003B63D8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 Шары-кусудамы. Необходимые материалы: бумага А4, гуашь, бумага для скрапбукинга, клей ПВА, клей гель, гуашь;</w:t>
      </w:r>
    </w:p>
    <w:p w:rsidR="007A1DF9" w:rsidRDefault="007A1DF9" w:rsidP="003B63D8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Топиарии: цветная бумага, пенапластовый шар, ветки для ствола, подставка (стакан), кедровые орешки, акриловая краска, гипс, декоративные украшения, клей ПВА</w:t>
      </w:r>
    </w:p>
    <w:p w:rsidR="007A1DF9" w:rsidRDefault="007A1DF9" w:rsidP="003B63D8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 Поделки из одноразовой посуды. Необходимые материалы: одноразовые ложки, гуашь, плотный картон, клей гель, клей ПВА;</w:t>
      </w:r>
    </w:p>
    <w:p w:rsidR="007A1DF9" w:rsidRDefault="007A1DF9" w:rsidP="003B63D8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5. Вязание цветов крючком. Необходимые материалы: крючки, нитки ирис, клей ПВА, стержень;</w:t>
      </w:r>
    </w:p>
    <w:p w:rsidR="007A1DF9" w:rsidRDefault="007A1DF9" w:rsidP="003B63D8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6. Коврики. Необходимые материалы: полиэтиленовые пакеты, крючки №5-8, плотная бумага, нитки, ножницы.</w:t>
      </w:r>
    </w:p>
    <w:p w:rsidR="007A1DF9" w:rsidRPr="00D24DA2" w:rsidRDefault="007A1DF9" w:rsidP="003B63D8">
      <w:pPr>
        <w:spacing w:after="97" w:line="200" w:lineRule="atLeast"/>
        <w:ind w:firstLine="851"/>
        <w:jc w:val="both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  <w:r w:rsidRPr="00D24DA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Информационно-методическое обеспечение: </w:t>
      </w:r>
    </w:p>
    <w:p w:rsidR="007A1DF9" w:rsidRDefault="007A1DF9" w:rsidP="006F7984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Для реализации программы используются различные методы: объяснительно-иллюстративные, репродуктивные, практические. Каждое занятие, как правило включает теоретическую и практическую часть. Теоретические сведения – это объяснение нового материала, информация позновательного характера. Практическая часть – это изготовление и оформление работ.</w:t>
      </w:r>
    </w:p>
    <w:p w:rsidR="007A1DF9" w:rsidRDefault="007A1DF9" w:rsidP="004718EC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Разнообразие творческих направлений в объединении даёт возможность учащимся познакомиться с разновидностью прикладного творчества, а так же освоить их на практике. Делая красивые работы своими руками, у учащихся поднимается эмоциональный настрой, вызывает у детей желание творить и создавать ещё что-то красивое и нужное.</w:t>
      </w:r>
    </w:p>
    <w:p w:rsidR="007A1DF9" w:rsidRDefault="007A1DF9" w:rsidP="003B63D8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На каждом занятии проводятся оздоровительные минутки (игры и упражнения, для снятия утомляемости, напряжения, выработки правильной осанки).</w:t>
      </w:r>
    </w:p>
    <w:p w:rsidR="007A1DF9" w:rsidRPr="00D24DA2" w:rsidRDefault="007A1DF9" w:rsidP="003B63D8">
      <w:pPr>
        <w:spacing w:after="97" w:line="200" w:lineRule="atLeast"/>
        <w:ind w:firstLine="851"/>
        <w:jc w:val="center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  <w:r w:rsidRPr="00D24DA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2.3 Форма аттестации</w:t>
      </w:r>
    </w:p>
    <w:p w:rsidR="007A1DF9" w:rsidRDefault="007A1DF9" w:rsidP="003B63D8">
      <w:pPr>
        <w:spacing w:after="0" w:line="240" w:lineRule="atLeast"/>
        <w:ind w:firstLine="851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Для подведения итогов и оценки практической деятельности проводятся промежуточные и итоговые аттестации, предусматривающие проверку творческих работ, обсуждения этапов работы над композицией, тестирование, выставки, участие в конкурсах различных уровней. Итоговая аттестация предполагает проведение индивидуальных выставок.</w:t>
      </w:r>
    </w:p>
    <w:p w:rsidR="007A1DF9" w:rsidRDefault="007A1DF9" w:rsidP="003B63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7A1DF9" w:rsidRDefault="007A1DF9" w:rsidP="003B63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7A1DF9" w:rsidRDefault="007A1DF9" w:rsidP="003B63D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7A1DF9" w:rsidRDefault="007A1DF9" w:rsidP="003B63D8">
      <w:pPr>
        <w:spacing w:after="97" w:line="200" w:lineRule="atLeas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7A1DF9" w:rsidRDefault="007A1DF9" w:rsidP="003B63D8">
      <w:pPr>
        <w:spacing w:after="97" w:line="200" w:lineRule="atLeas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7A1DF9" w:rsidRDefault="007A1DF9" w:rsidP="003B63D8">
      <w:pPr>
        <w:spacing w:after="97" w:line="200" w:lineRule="atLeas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2.4. Оценочные материалы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44"/>
        <w:gridCol w:w="1549"/>
        <w:gridCol w:w="1592"/>
        <w:gridCol w:w="1593"/>
        <w:gridCol w:w="1593"/>
        <w:gridCol w:w="1697"/>
      </w:tblGrid>
      <w:tr w:rsidR="007A1DF9"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 п.п.</w:t>
            </w: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Ф.И.</w:t>
            </w: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Проявление интереса к данному виду кружка</w:t>
            </w: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Процесс освоения техникой выполнения работы</w:t>
            </w: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Качество выполнения работы</w:t>
            </w:r>
          </w:p>
        </w:tc>
        <w:tc>
          <w:tcPr>
            <w:tcW w:w="1596" w:type="dxa"/>
          </w:tcPr>
          <w:p w:rsidR="007A1DF9" w:rsidRDefault="007A1DF9" w:rsidP="004718EC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Знание истории развития данных видов декоративно-прикладного творчества</w:t>
            </w:r>
          </w:p>
        </w:tc>
      </w:tr>
      <w:tr w:rsidR="007A1DF9"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96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7A1DF9"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6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A1DF9"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6" w:type="dxa"/>
          </w:tcPr>
          <w:p w:rsidR="007A1DF9" w:rsidRDefault="007A1DF9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Критерии: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1б. (минимальный уровень)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 у учащихся незначительное проявление интереса к данному виду кружка;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 у учащихся недостаточно быстрый процесс освоения выполнения работы;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у учащихся недостаточно качественно выполнены работы;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 у учащихся мало знаний об истории развитии данных видов декоративно-прикладного творчества;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2б. (средний уровень)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 у учащихся есть интерес к данному кружку, но нет терпения</w:t>
      </w:r>
    </w:p>
    <w:p w:rsidR="007A1DF9" w:rsidRDefault="007A1DF9" w:rsidP="003B63D8">
      <w:pPr>
        <w:tabs>
          <w:tab w:val="left" w:pos="3869"/>
        </w:tabs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 учащиеся быстро осваивают технику работы, часто допускают ошибки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учащиеся владеют техникой выполнения работы, но работы получаются грубыми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 у учащихся есть общее представление о данных видах декоративно-прикладного творчества;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3б. (высокий уровень)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 у учащихся повышенное проявление к данному кружку;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 у учащихся быстрый темп освоения техникой выполнения работой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у учащихся качественное выполнение работы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 Проявляет интерес к теоретическим знаниям, а так же интересуется их разновидностью;</w:t>
      </w:r>
    </w:p>
    <w:p w:rsidR="007A1DF9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Pr="002E3D44" w:rsidRDefault="007A1DF9" w:rsidP="002E3D4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  <w:r w:rsidRPr="002E3D44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Работа с родителями</w:t>
      </w:r>
    </w:p>
    <w:p w:rsidR="007A1DF9" w:rsidRDefault="007A1DF9" w:rsidP="002E3D44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С родителями проводятся индивидуальные беседы: успеваемость ребят, какие материалы необходимо приобрести для работы, а так же сведения о положении семьи и дополнительные информации об учащихся (для документации). В случае проведения для родителей мероприятий в учреждении, проинформировать их об этом (пригласить).</w:t>
      </w:r>
    </w:p>
    <w:p w:rsidR="007A1DF9" w:rsidRDefault="007A1DF9" w:rsidP="003B63D8">
      <w:pPr>
        <w:spacing w:after="97" w:line="200" w:lineRule="atLeast"/>
        <w:ind w:firstLine="851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7A1DF9" w:rsidRDefault="007A1DF9" w:rsidP="003B63D8">
      <w:pPr>
        <w:spacing w:after="97" w:line="200" w:lineRule="atLeast"/>
        <w:ind w:firstLine="851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3. Список литературы:</w:t>
      </w:r>
    </w:p>
    <w:p w:rsidR="007A1DF9" w:rsidRDefault="007A1DF9" w:rsidP="004718EC">
      <w:pPr>
        <w:spacing w:after="97" w:line="200" w:lineRule="atLeas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 Браунде, Дина Бумажные шары-кусудамы: красиво и просто. – М., 2014</w:t>
      </w:r>
    </w:p>
    <w:p w:rsidR="007A1DF9" w:rsidRDefault="007A1DF9" w:rsidP="004718EC">
      <w:pPr>
        <w:spacing w:after="97" w:line="200" w:lineRule="atLeas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 Боровская Е.Н. Вяжем цветы. – М., АСТ-ПРЕСС КНИГА, 2015</w:t>
      </w:r>
    </w:p>
    <w:p w:rsidR="007A1DF9" w:rsidRDefault="007A1DF9" w:rsidP="004718EC">
      <w:pPr>
        <w:spacing w:after="97" w:line="200" w:lineRule="atLeas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Горячева И.А. Топиарии простые модели. – М, 2015</w:t>
      </w:r>
    </w:p>
    <w:p w:rsidR="007A1DF9" w:rsidRDefault="007A1DF9" w:rsidP="004718EC">
      <w:pPr>
        <w:spacing w:after="97" w:line="200" w:lineRule="atLeas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 Ленгина Ю. Фантазии из одноразовой посуды. – Ростов-на-Дону, 2014</w:t>
      </w:r>
    </w:p>
    <w:p w:rsidR="007A1DF9" w:rsidRPr="004718EC" w:rsidRDefault="007A1DF9" w:rsidP="004718EC">
      <w:pPr>
        <w:spacing w:after="97" w:line="200" w:lineRule="atLeas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5. Шпульникова Е.В. Скрапбукинг оригинальное оформление книг и фотоальбомов. – М.,: Вече, 2014</w:t>
      </w:r>
    </w:p>
    <w:p w:rsidR="007A1DF9" w:rsidRDefault="007A1DF9" w:rsidP="003B63D8">
      <w:pPr>
        <w:spacing w:after="0" w:line="360" w:lineRule="auto"/>
        <w:ind w:left="-360"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7A1DF9" w:rsidRDefault="007A1DF9" w:rsidP="003B63D8">
      <w:pPr>
        <w:spacing w:after="0" w:line="360" w:lineRule="auto"/>
        <w:ind w:left="-360"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7A1DF9" w:rsidRDefault="007A1DF9" w:rsidP="003B63D8">
      <w:pPr>
        <w:spacing w:after="0" w:line="360" w:lineRule="auto"/>
        <w:ind w:left="-360"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7A1DF9" w:rsidRDefault="007A1DF9" w:rsidP="003B63D8">
      <w:pPr>
        <w:spacing w:after="0" w:line="360" w:lineRule="auto"/>
        <w:ind w:left="-360"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7A1DF9" w:rsidRPr="00DB4690" w:rsidRDefault="007A1DF9" w:rsidP="003B63D8">
      <w:pPr>
        <w:spacing w:after="0" w:line="360" w:lineRule="auto"/>
        <w:ind w:left="-360"/>
        <w:jc w:val="center"/>
        <w:rPr>
          <w:rFonts w:ascii="Times New Roman" w:hAnsi="Times New Roman" w:cs="Times New Roman"/>
          <w:sz w:val="26"/>
          <w:szCs w:val="26"/>
        </w:rPr>
      </w:pPr>
      <w:r w:rsidRPr="00DB4690">
        <w:rPr>
          <w:rFonts w:ascii="Times New Roman" w:hAnsi="Times New Roman" w:cs="Times New Roman"/>
          <w:b/>
          <w:bCs/>
          <w:sz w:val="26"/>
          <w:szCs w:val="26"/>
        </w:rPr>
        <w:t>4. Нормативно-правовое сопровождении е программы</w:t>
      </w:r>
    </w:p>
    <w:p w:rsidR="007A1DF9" w:rsidRPr="00DB4690" w:rsidRDefault="007A1DF9" w:rsidP="003B63D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B4690">
        <w:rPr>
          <w:rFonts w:ascii="Times New Roman" w:hAnsi="Times New Roman" w:cs="Times New Roman"/>
          <w:sz w:val="26"/>
          <w:szCs w:val="26"/>
        </w:rPr>
        <w:t>Федеральный закон об образовании в Российской Федерации от 29 декабря 2012 года № 273-ФЗ.</w:t>
      </w:r>
    </w:p>
    <w:p w:rsidR="007A1DF9" w:rsidRPr="00DB4690" w:rsidRDefault="007A1DF9" w:rsidP="003B63D8">
      <w:pPr>
        <w:pStyle w:val="Default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B4690">
        <w:rPr>
          <w:rFonts w:ascii="Times New Roman" w:hAnsi="Times New Roman" w:cs="Times New Roman"/>
          <w:sz w:val="26"/>
          <w:szCs w:val="26"/>
        </w:rPr>
        <w:t>Концепция развития дополнительного образования детей (Распоряжение Правительства РФ от 4 сентября 2014 г. № 1726-р).</w:t>
      </w:r>
    </w:p>
    <w:p w:rsidR="007A1DF9" w:rsidRPr="00DB4690" w:rsidRDefault="007A1DF9" w:rsidP="003B63D8">
      <w:pPr>
        <w:pStyle w:val="12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caps/>
          <w:kern w:val="36"/>
          <w:sz w:val="26"/>
          <w:szCs w:val="26"/>
          <w:u w:val="single"/>
          <w:lang w:eastAsia="ru-RU"/>
        </w:rPr>
      </w:pPr>
      <w:r w:rsidRPr="00DB4690">
        <w:rPr>
          <w:rFonts w:ascii="Times New Roman" w:hAnsi="Times New Roman" w:cs="Times New Roman"/>
          <w:caps/>
          <w:kern w:val="36"/>
          <w:sz w:val="26"/>
          <w:szCs w:val="26"/>
          <w:lang w:eastAsia="ru-RU"/>
        </w:rPr>
        <w:t>П</w:t>
      </w:r>
      <w:r w:rsidRPr="00DB4690">
        <w:rPr>
          <w:rFonts w:ascii="Times New Roman" w:hAnsi="Times New Roman" w:cs="Times New Roman"/>
          <w:kern w:val="36"/>
          <w:sz w:val="26"/>
          <w:szCs w:val="26"/>
          <w:lang w:eastAsia="ru-RU"/>
        </w:rPr>
        <w:t>риказ МОиН РФ от 29 августа 2013 г. № 1008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7A1DF9" w:rsidRPr="00DB4690" w:rsidRDefault="007A1DF9" w:rsidP="003B63D8">
      <w:pPr>
        <w:pStyle w:val="Default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B4690">
        <w:rPr>
          <w:rFonts w:ascii="Times New Roman" w:hAnsi="Times New Roman" w:cs="Times New Roman"/>
          <w:sz w:val="26"/>
          <w:szCs w:val="26"/>
        </w:rPr>
        <w:t>Приказ Минтруда и социальной защиты РФ от 8 сентября 2015 г. № 613н.</w:t>
      </w:r>
    </w:p>
    <w:p w:rsidR="007A1DF9" w:rsidRPr="00DB4690" w:rsidRDefault="007A1DF9" w:rsidP="003B63D8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DB4690">
        <w:rPr>
          <w:rFonts w:ascii="Times New Roman" w:hAnsi="Times New Roman" w:cs="Times New Roman"/>
          <w:sz w:val="26"/>
          <w:szCs w:val="26"/>
        </w:rPr>
        <w:t xml:space="preserve">      Профессиональный стандарт «Педагог дополнительного образования    детей». </w:t>
      </w:r>
    </w:p>
    <w:p w:rsidR="007A1DF9" w:rsidRPr="00DB4690" w:rsidRDefault="007A1DF9" w:rsidP="003B63D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B4690">
        <w:rPr>
          <w:rFonts w:ascii="Times New Roman" w:hAnsi="Times New Roman" w:cs="Times New Roman"/>
          <w:sz w:val="26"/>
          <w:szCs w:val="26"/>
        </w:rPr>
        <w:t>Письмо МОиН РФ от 18 ноября 2015 г. N 09-3242 «Методические рекомендации по проектированию дополнительных общеразвивающих программ (включая разноуровневые программы)».</w:t>
      </w:r>
    </w:p>
    <w:p w:rsidR="007A1DF9" w:rsidRPr="00DB4690" w:rsidRDefault="007A1DF9" w:rsidP="003B63D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B4690">
        <w:rPr>
          <w:rFonts w:ascii="Times New Roman" w:hAnsi="Times New Roman" w:cs="Times New Roman"/>
          <w:sz w:val="26"/>
          <w:szCs w:val="26"/>
        </w:rPr>
        <w:t xml:space="preserve">Постановление главного государственного санитарного врача РФ от 4 июля 2014 года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 </w:t>
      </w:r>
    </w:p>
    <w:p w:rsidR="007A1DF9" w:rsidRPr="00DB4690" w:rsidRDefault="007A1DF9" w:rsidP="003B63D8">
      <w:pPr>
        <w:pStyle w:val="Default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B4690">
        <w:rPr>
          <w:rFonts w:ascii="Times New Roman" w:hAnsi="Times New Roman" w:cs="Times New Roman"/>
          <w:sz w:val="26"/>
          <w:szCs w:val="26"/>
        </w:rPr>
        <w:t>Устав МБОУ ДОД « Таштыпский ЦДТ».</w:t>
      </w:r>
    </w:p>
    <w:p w:rsidR="007A1DF9" w:rsidRPr="00DB4690" w:rsidRDefault="007A1DF9" w:rsidP="003B63D8">
      <w:pPr>
        <w:rPr>
          <w:rFonts w:ascii="Times New Roman" w:hAnsi="Times New Roman" w:cs="Times New Roman"/>
          <w:sz w:val="26"/>
          <w:szCs w:val="26"/>
        </w:rPr>
      </w:pPr>
    </w:p>
    <w:p w:rsidR="007A1DF9" w:rsidRPr="00DB4690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7A1DF9" w:rsidRPr="00DB4690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7A1DF9" w:rsidRPr="00DB4690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7A1DF9" w:rsidRPr="00DB4690" w:rsidRDefault="007A1DF9" w:rsidP="003B63D8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7A1DF9" w:rsidRPr="00DB4690" w:rsidRDefault="007A1DF9" w:rsidP="004D51DC">
      <w:pPr>
        <w:tabs>
          <w:tab w:val="left" w:pos="7815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</w:p>
    <w:sectPr w:rsidR="007A1DF9" w:rsidRPr="00DB4690" w:rsidSect="00F612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855" w:rsidRDefault="00A92855" w:rsidP="00873EE6">
      <w:pPr>
        <w:spacing w:after="0" w:line="240" w:lineRule="auto"/>
      </w:pPr>
      <w:r>
        <w:separator/>
      </w:r>
    </w:p>
  </w:endnote>
  <w:endnote w:type="continuationSeparator" w:id="0">
    <w:p w:rsidR="00A92855" w:rsidRDefault="00A92855" w:rsidP="0087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A31" w:rsidRDefault="00914A3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A31" w:rsidRDefault="00914A3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A31" w:rsidRDefault="00914A3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855" w:rsidRDefault="00A92855" w:rsidP="00873EE6">
      <w:pPr>
        <w:spacing w:after="0" w:line="240" w:lineRule="auto"/>
      </w:pPr>
      <w:r>
        <w:separator/>
      </w:r>
    </w:p>
  </w:footnote>
  <w:footnote w:type="continuationSeparator" w:id="0">
    <w:p w:rsidR="00A92855" w:rsidRDefault="00A92855" w:rsidP="00873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A31" w:rsidRDefault="00914A3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A31" w:rsidRDefault="00914A3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A31" w:rsidRDefault="00914A3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17D"/>
    <w:multiLevelType w:val="multilevel"/>
    <w:tmpl w:val="588C6A0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E1039"/>
    <w:multiLevelType w:val="hybridMultilevel"/>
    <w:tmpl w:val="094E5D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09C750B"/>
    <w:multiLevelType w:val="multilevel"/>
    <w:tmpl w:val="5E04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10F68EE"/>
    <w:multiLevelType w:val="hybridMultilevel"/>
    <w:tmpl w:val="718A49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4B85C20"/>
    <w:multiLevelType w:val="hybridMultilevel"/>
    <w:tmpl w:val="5AD656D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3B84F6B"/>
    <w:multiLevelType w:val="hybridMultilevel"/>
    <w:tmpl w:val="EB4E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4F288D"/>
    <w:multiLevelType w:val="multilevel"/>
    <w:tmpl w:val="BD98F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442946"/>
    <w:multiLevelType w:val="multilevel"/>
    <w:tmpl w:val="2DEAF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F831C8"/>
    <w:multiLevelType w:val="hybridMultilevel"/>
    <w:tmpl w:val="02026A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0E52FED"/>
    <w:multiLevelType w:val="multilevel"/>
    <w:tmpl w:val="C1B26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51B13FB6"/>
    <w:multiLevelType w:val="multilevel"/>
    <w:tmpl w:val="DD243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5966A7"/>
    <w:multiLevelType w:val="multilevel"/>
    <w:tmpl w:val="B7B6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1AA1250"/>
    <w:multiLevelType w:val="hybridMultilevel"/>
    <w:tmpl w:val="753A9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75F34791"/>
    <w:multiLevelType w:val="hybridMultilevel"/>
    <w:tmpl w:val="864225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7"/>
  </w:num>
  <w:num w:numId="5">
    <w:abstractNumId w:val="0"/>
  </w:num>
  <w:num w:numId="6">
    <w:abstractNumId w:val="6"/>
  </w:num>
  <w:num w:numId="7">
    <w:abstractNumId w:val="10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8"/>
  </w:num>
  <w:num w:numId="11">
    <w:abstractNumId w:val="4"/>
  </w:num>
  <w:num w:numId="12">
    <w:abstractNumId w:val="12"/>
  </w:num>
  <w:num w:numId="13">
    <w:abstractNumId w:val="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74A3"/>
    <w:rsid w:val="00000FAC"/>
    <w:rsid w:val="0000257F"/>
    <w:rsid w:val="00015224"/>
    <w:rsid w:val="000263F0"/>
    <w:rsid w:val="00030D65"/>
    <w:rsid w:val="00032034"/>
    <w:rsid w:val="000359ED"/>
    <w:rsid w:val="00036991"/>
    <w:rsid w:val="00040941"/>
    <w:rsid w:val="0004248F"/>
    <w:rsid w:val="00057AFC"/>
    <w:rsid w:val="000A25D9"/>
    <w:rsid w:val="000A3575"/>
    <w:rsid w:val="000B4450"/>
    <w:rsid w:val="000C5C19"/>
    <w:rsid w:val="000D1D26"/>
    <w:rsid w:val="000D2B92"/>
    <w:rsid w:val="000D70FB"/>
    <w:rsid w:val="000E109E"/>
    <w:rsid w:val="000E6407"/>
    <w:rsid w:val="000F2D89"/>
    <w:rsid w:val="000F631F"/>
    <w:rsid w:val="00100572"/>
    <w:rsid w:val="00106A19"/>
    <w:rsid w:val="0015139E"/>
    <w:rsid w:val="00161DB6"/>
    <w:rsid w:val="00195973"/>
    <w:rsid w:val="001A50F7"/>
    <w:rsid w:val="001A5FDB"/>
    <w:rsid w:val="001B55E4"/>
    <w:rsid w:val="001C0B32"/>
    <w:rsid w:val="001C2CBB"/>
    <w:rsid w:val="001E63BA"/>
    <w:rsid w:val="001E717D"/>
    <w:rsid w:val="00213D19"/>
    <w:rsid w:val="002338C8"/>
    <w:rsid w:val="00272BFE"/>
    <w:rsid w:val="0027575C"/>
    <w:rsid w:val="002812A9"/>
    <w:rsid w:val="0028411E"/>
    <w:rsid w:val="002A06AC"/>
    <w:rsid w:val="002A59D1"/>
    <w:rsid w:val="002A61E3"/>
    <w:rsid w:val="002B04A3"/>
    <w:rsid w:val="002B77B0"/>
    <w:rsid w:val="002C1C53"/>
    <w:rsid w:val="002C3B96"/>
    <w:rsid w:val="002D012E"/>
    <w:rsid w:val="002D6E81"/>
    <w:rsid w:val="002E3D44"/>
    <w:rsid w:val="00316362"/>
    <w:rsid w:val="003202C8"/>
    <w:rsid w:val="00365E9D"/>
    <w:rsid w:val="0037075B"/>
    <w:rsid w:val="003728E7"/>
    <w:rsid w:val="00376AF0"/>
    <w:rsid w:val="003911B7"/>
    <w:rsid w:val="00396900"/>
    <w:rsid w:val="003A2F51"/>
    <w:rsid w:val="003A5C9E"/>
    <w:rsid w:val="003B42FC"/>
    <w:rsid w:val="003B63D8"/>
    <w:rsid w:val="003E7339"/>
    <w:rsid w:val="003F7D79"/>
    <w:rsid w:val="00403796"/>
    <w:rsid w:val="00431FC4"/>
    <w:rsid w:val="004445A4"/>
    <w:rsid w:val="004718EC"/>
    <w:rsid w:val="004724D8"/>
    <w:rsid w:val="00486FF9"/>
    <w:rsid w:val="00491ECC"/>
    <w:rsid w:val="00492065"/>
    <w:rsid w:val="00493732"/>
    <w:rsid w:val="004A408B"/>
    <w:rsid w:val="004C59FB"/>
    <w:rsid w:val="004D0DB5"/>
    <w:rsid w:val="004D51DC"/>
    <w:rsid w:val="004D62FD"/>
    <w:rsid w:val="004E3A6D"/>
    <w:rsid w:val="004F1E82"/>
    <w:rsid w:val="004F49AB"/>
    <w:rsid w:val="005069AE"/>
    <w:rsid w:val="00514631"/>
    <w:rsid w:val="00527B64"/>
    <w:rsid w:val="00547A59"/>
    <w:rsid w:val="0056058D"/>
    <w:rsid w:val="00560C6E"/>
    <w:rsid w:val="005661A9"/>
    <w:rsid w:val="005A3287"/>
    <w:rsid w:val="005A34C7"/>
    <w:rsid w:val="005A75E4"/>
    <w:rsid w:val="005C4522"/>
    <w:rsid w:val="005D77FC"/>
    <w:rsid w:val="005D7E5F"/>
    <w:rsid w:val="00601F68"/>
    <w:rsid w:val="006318AC"/>
    <w:rsid w:val="00646C65"/>
    <w:rsid w:val="006C3076"/>
    <w:rsid w:val="006D2400"/>
    <w:rsid w:val="006D45F3"/>
    <w:rsid w:val="006D74A3"/>
    <w:rsid w:val="006F7984"/>
    <w:rsid w:val="00700666"/>
    <w:rsid w:val="00706D56"/>
    <w:rsid w:val="007138FA"/>
    <w:rsid w:val="007323CC"/>
    <w:rsid w:val="00735F1B"/>
    <w:rsid w:val="007402B0"/>
    <w:rsid w:val="007448FD"/>
    <w:rsid w:val="00763302"/>
    <w:rsid w:val="007720CC"/>
    <w:rsid w:val="007842F4"/>
    <w:rsid w:val="0078469D"/>
    <w:rsid w:val="007A1DF9"/>
    <w:rsid w:val="007A1FBA"/>
    <w:rsid w:val="007A2A23"/>
    <w:rsid w:val="007A74B1"/>
    <w:rsid w:val="007B2015"/>
    <w:rsid w:val="007C1F0D"/>
    <w:rsid w:val="007D30CB"/>
    <w:rsid w:val="007E3791"/>
    <w:rsid w:val="00821A0E"/>
    <w:rsid w:val="00822525"/>
    <w:rsid w:val="008260AF"/>
    <w:rsid w:val="00836DC6"/>
    <w:rsid w:val="00866A59"/>
    <w:rsid w:val="008675BE"/>
    <w:rsid w:val="008703B3"/>
    <w:rsid w:val="00873EE6"/>
    <w:rsid w:val="008865A2"/>
    <w:rsid w:val="00890B1D"/>
    <w:rsid w:val="008913A1"/>
    <w:rsid w:val="008965C9"/>
    <w:rsid w:val="008A3873"/>
    <w:rsid w:val="008C4226"/>
    <w:rsid w:val="008E1870"/>
    <w:rsid w:val="008E194F"/>
    <w:rsid w:val="00911160"/>
    <w:rsid w:val="00914A31"/>
    <w:rsid w:val="00944E36"/>
    <w:rsid w:val="00950FC3"/>
    <w:rsid w:val="00953487"/>
    <w:rsid w:val="009549C4"/>
    <w:rsid w:val="00957DFE"/>
    <w:rsid w:val="00970863"/>
    <w:rsid w:val="009769BD"/>
    <w:rsid w:val="00980043"/>
    <w:rsid w:val="009A3D19"/>
    <w:rsid w:val="009A64D9"/>
    <w:rsid w:val="009B5490"/>
    <w:rsid w:val="009B699C"/>
    <w:rsid w:val="009C380E"/>
    <w:rsid w:val="009C50D4"/>
    <w:rsid w:val="009F499E"/>
    <w:rsid w:val="00A10EC8"/>
    <w:rsid w:val="00A11C5D"/>
    <w:rsid w:val="00A215C0"/>
    <w:rsid w:val="00A30570"/>
    <w:rsid w:val="00A53854"/>
    <w:rsid w:val="00A7443E"/>
    <w:rsid w:val="00A849CD"/>
    <w:rsid w:val="00A90B4A"/>
    <w:rsid w:val="00A92855"/>
    <w:rsid w:val="00AA0540"/>
    <w:rsid w:val="00AC5983"/>
    <w:rsid w:val="00AE32FB"/>
    <w:rsid w:val="00AF1AA9"/>
    <w:rsid w:val="00AF28C3"/>
    <w:rsid w:val="00AF5C7B"/>
    <w:rsid w:val="00B0641E"/>
    <w:rsid w:val="00B2035C"/>
    <w:rsid w:val="00B33653"/>
    <w:rsid w:val="00B43626"/>
    <w:rsid w:val="00B51D1E"/>
    <w:rsid w:val="00B51D24"/>
    <w:rsid w:val="00B9641C"/>
    <w:rsid w:val="00BC5D03"/>
    <w:rsid w:val="00BD4A6F"/>
    <w:rsid w:val="00BE031A"/>
    <w:rsid w:val="00BF5711"/>
    <w:rsid w:val="00C32048"/>
    <w:rsid w:val="00C358DE"/>
    <w:rsid w:val="00C36C66"/>
    <w:rsid w:val="00C457B1"/>
    <w:rsid w:val="00C463E0"/>
    <w:rsid w:val="00C86AF6"/>
    <w:rsid w:val="00C920FA"/>
    <w:rsid w:val="00CA628F"/>
    <w:rsid w:val="00CB21FC"/>
    <w:rsid w:val="00CB3195"/>
    <w:rsid w:val="00CC0323"/>
    <w:rsid w:val="00CD435C"/>
    <w:rsid w:val="00CF5D3C"/>
    <w:rsid w:val="00D017A0"/>
    <w:rsid w:val="00D03A87"/>
    <w:rsid w:val="00D14298"/>
    <w:rsid w:val="00D24DA2"/>
    <w:rsid w:val="00D2652F"/>
    <w:rsid w:val="00D417B1"/>
    <w:rsid w:val="00D42476"/>
    <w:rsid w:val="00D47A32"/>
    <w:rsid w:val="00D64431"/>
    <w:rsid w:val="00D70354"/>
    <w:rsid w:val="00D87259"/>
    <w:rsid w:val="00D87C7F"/>
    <w:rsid w:val="00D96ABC"/>
    <w:rsid w:val="00DA6212"/>
    <w:rsid w:val="00DB2A4B"/>
    <w:rsid w:val="00DB4690"/>
    <w:rsid w:val="00DB4C3C"/>
    <w:rsid w:val="00DB66DE"/>
    <w:rsid w:val="00DF1B72"/>
    <w:rsid w:val="00DF6CA6"/>
    <w:rsid w:val="00E00EEF"/>
    <w:rsid w:val="00E11FC2"/>
    <w:rsid w:val="00E13600"/>
    <w:rsid w:val="00E408DC"/>
    <w:rsid w:val="00E4117E"/>
    <w:rsid w:val="00E57BC3"/>
    <w:rsid w:val="00E70921"/>
    <w:rsid w:val="00E7365C"/>
    <w:rsid w:val="00E85E5F"/>
    <w:rsid w:val="00E91216"/>
    <w:rsid w:val="00E91E2D"/>
    <w:rsid w:val="00EA4CAB"/>
    <w:rsid w:val="00EA4F90"/>
    <w:rsid w:val="00EB797C"/>
    <w:rsid w:val="00EC40E9"/>
    <w:rsid w:val="00ED20A6"/>
    <w:rsid w:val="00ED3D49"/>
    <w:rsid w:val="00EE32D4"/>
    <w:rsid w:val="00EF5398"/>
    <w:rsid w:val="00F128A5"/>
    <w:rsid w:val="00F4044B"/>
    <w:rsid w:val="00F536C8"/>
    <w:rsid w:val="00F56852"/>
    <w:rsid w:val="00F612CF"/>
    <w:rsid w:val="00F845B9"/>
    <w:rsid w:val="00FA4B2F"/>
    <w:rsid w:val="00FE7268"/>
    <w:rsid w:val="00FE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E9D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E70921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463E0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836DC6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9"/>
    <w:qFormat/>
    <w:rsid w:val="00E70921"/>
    <w:pPr>
      <w:keepNext/>
      <w:keepLines/>
      <w:spacing w:before="200" w:after="0"/>
      <w:outlineLvl w:val="4"/>
    </w:pPr>
    <w:rPr>
      <w:rFonts w:ascii="Cambria" w:hAnsi="Cambria" w:cs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E70921"/>
    <w:pPr>
      <w:keepNext/>
      <w:keepLines/>
      <w:spacing w:before="200" w:after="0"/>
      <w:outlineLvl w:val="5"/>
    </w:pPr>
    <w:rPr>
      <w:rFonts w:ascii="Cambria" w:hAnsi="Cambria" w:cs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7092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C463E0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836DC6"/>
    <w:rPr>
      <w:rFonts w:ascii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link w:val="5"/>
    <w:uiPriority w:val="99"/>
    <w:semiHidden/>
    <w:locked/>
    <w:rsid w:val="00E70921"/>
    <w:rPr>
      <w:rFonts w:ascii="Cambria" w:hAnsi="Cambria" w:cs="Cambria"/>
      <w:color w:val="243F60"/>
    </w:rPr>
  </w:style>
  <w:style w:type="character" w:customStyle="1" w:styleId="60">
    <w:name w:val="Заголовок 6 Знак"/>
    <w:link w:val="6"/>
    <w:uiPriority w:val="99"/>
    <w:semiHidden/>
    <w:locked/>
    <w:rsid w:val="00E70921"/>
    <w:rPr>
      <w:rFonts w:ascii="Cambria" w:hAnsi="Cambria" w:cs="Cambria"/>
      <w:i/>
      <w:iCs/>
      <w:color w:val="243F60"/>
    </w:rPr>
  </w:style>
  <w:style w:type="paragraph" w:styleId="a3">
    <w:name w:val="Normal (Web)"/>
    <w:basedOn w:val="a"/>
    <w:uiPriority w:val="99"/>
    <w:rsid w:val="00492065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836DC6"/>
  </w:style>
  <w:style w:type="character" w:styleId="a4">
    <w:name w:val="Hyperlink"/>
    <w:uiPriority w:val="99"/>
    <w:semiHidden/>
    <w:rsid w:val="00836DC6"/>
    <w:rPr>
      <w:color w:val="0000FF"/>
      <w:u w:val="single"/>
    </w:rPr>
  </w:style>
  <w:style w:type="character" w:styleId="a5">
    <w:name w:val="Strong"/>
    <w:uiPriority w:val="99"/>
    <w:qFormat/>
    <w:rsid w:val="00836DC6"/>
    <w:rPr>
      <w:b/>
      <w:bCs/>
    </w:rPr>
  </w:style>
  <w:style w:type="character" w:customStyle="1" w:styleId="11">
    <w:name w:val="Дата1"/>
    <w:basedOn w:val="a0"/>
    <w:uiPriority w:val="99"/>
    <w:rsid w:val="00E70921"/>
  </w:style>
  <w:style w:type="character" w:customStyle="1" w:styleId="categories-links">
    <w:name w:val="categories-links"/>
    <w:basedOn w:val="a0"/>
    <w:uiPriority w:val="99"/>
    <w:rsid w:val="00E70921"/>
  </w:style>
  <w:style w:type="character" w:customStyle="1" w:styleId="tags-links">
    <w:name w:val="tags-links"/>
    <w:basedOn w:val="a0"/>
    <w:uiPriority w:val="99"/>
    <w:rsid w:val="00E70921"/>
  </w:style>
  <w:style w:type="character" w:customStyle="1" w:styleId="author">
    <w:name w:val="author"/>
    <w:basedOn w:val="a0"/>
    <w:uiPriority w:val="99"/>
    <w:rsid w:val="00E70921"/>
  </w:style>
  <w:style w:type="paragraph" w:styleId="a6">
    <w:name w:val="Balloon Text"/>
    <w:basedOn w:val="a"/>
    <w:link w:val="a7"/>
    <w:uiPriority w:val="99"/>
    <w:semiHidden/>
    <w:rsid w:val="00E7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E70921"/>
    <w:rPr>
      <w:rFonts w:ascii="Tahoma" w:hAnsi="Tahoma" w:cs="Tahoma"/>
      <w:sz w:val="16"/>
      <w:szCs w:val="16"/>
    </w:rPr>
  </w:style>
  <w:style w:type="character" w:customStyle="1" w:styleId="mashaindex">
    <w:name w:val="masha_index"/>
    <w:basedOn w:val="a0"/>
    <w:uiPriority w:val="99"/>
    <w:rsid w:val="00C463E0"/>
  </w:style>
  <w:style w:type="paragraph" w:customStyle="1" w:styleId="advertblock">
    <w:name w:val="advertblock"/>
    <w:basedOn w:val="a"/>
    <w:uiPriority w:val="99"/>
    <w:rsid w:val="00C463E0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8">
    <w:name w:val="FollowedHyperlink"/>
    <w:uiPriority w:val="99"/>
    <w:semiHidden/>
    <w:rsid w:val="00C463E0"/>
    <w:rPr>
      <w:color w:val="800080"/>
      <w:u w:val="single"/>
    </w:rPr>
  </w:style>
  <w:style w:type="paragraph" w:customStyle="1" w:styleId="12">
    <w:name w:val="Абзац списка1"/>
    <w:basedOn w:val="a"/>
    <w:uiPriority w:val="99"/>
    <w:rsid w:val="005D7E5F"/>
    <w:pPr>
      <w:ind w:left="720"/>
    </w:pPr>
    <w:rPr>
      <w:lang w:eastAsia="en-US"/>
    </w:rPr>
  </w:style>
  <w:style w:type="paragraph" w:customStyle="1" w:styleId="21">
    <w:name w:val="Абзац списка2"/>
    <w:basedOn w:val="a"/>
    <w:uiPriority w:val="99"/>
    <w:rsid w:val="00CB3195"/>
    <w:pPr>
      <w:ind w:left="720"/>
    </w:pPr>
  </w:style>
  <w:style w:type="paragraph" w:customStyle="1" w:styleId="a9">
    <w:name w:val="Стандарт"/>
    <w:basedOn w:val="a"/>
    <w:uiPriority w:val="99"/>
    <w:rsid w:val="004445A4"/>
    <w:pPr>
      <w:spacing w:after="0" w:line="360" w:lineRule="auto"/>
      <w:ind w:firstLine="709"/>
      <w:jc w:val="both"/>
    </w:pPr>
    <w:rPr>
      <w:sz w:val="24"/>
      <w:szCs w:val="24"/>
      <w:lang w:val="en-US"/>
    </w:rPr>
  </w:style>
  <w:style w:type="paragraph" w:styleId="aa">
    <w:name w:val="List Paragraph"/>
    <w:basedOn w:val="a"/>
    <w:uiPriority w:val="99"/>
    <w:qFormat/>
    <w:rsid w:val="004445A4"/>
    <w:pPr>
      <w:ind w:left="720"/>
    </w:pPr>
  </w:style>
  <w:style w:type="paragraph" w:customStyle="1" w:styleId="31">
    <w:name w:val="Абзац списка3"/>
    <w:basedOn w:val="a"/>
    <w:uiPriority w:val="99"/>
    <w:rsid w:val="00000FAC"/>
    <w:pPr>
      <w:ind w:left="720"/>
    </w:pPr>
  </w:style>
  <w:style w:type="paragraph" w:customStyle="1" w:styleId="4">
    <w:name w:val="Абзац списка4"/>
    <w:basedOn w:val="a"/>
    <w:uiPriority w:val="99"/>
    <w:rsid w:val="00C36C66"/>
    <w:pPr>
      <w:ind w:left="720"/>
    </w:pPr>
    <w:rPr>
      <w:lang w:eastAsia="en-US"/>
    </w:rPr>
  </w:style>
  <w:style w:type="paragraph" w:customStyle="1" w:styleId="Default">
    <w:name w:val="Default"/>
    <w:uiPriority w:val="99"/>
    <w:rsid w:val="003B63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51">
    <w:name w:val="Абзац списка5"/>
    <w:basedOn w:val="a"/>
    <w:uiPriority w:val="99"/>
    <w:rsid w:val="00DB66DE"/>
    <w:pPr>
      <w:ind w:left="720"/>
    </w:pPr>
    <w:rPr>
      <w:lang w:eastAsia="en-US"/>
    </w:rPr>
  </w:style>
  <w:style w:type="table" w:styleId="ab">
    <w:name w:val="Table Grid"/>
    <w:basedOn w:val="a1"/>
    <w:uiPriority w:val="99"/>
    <w:locked/>
    <w:rsid w:val="00DB66D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5c84c55">
    <w:name w:val="c25 c84 c55"/>
    <w:basedOn w:val="a"/>
    <w:uiPriority w:val="99"/>
    <w:rsid w:val="00AE32F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873EE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semiHidden/>
    <w:rsid w:val="00873EE6"/>
    <w:rPr>
      <w:rFonts w:cs="Calibri"/>
    </w:rPr>
  </w:style>
  <w:style w:type="paragraph" w:styleId="ae">
    <w:name w:val="footer"/>
    <w:basedOn w:val="a"/>
    <w:link w:val="af"/>
    <w:uiPriority w:val="99"/>
    <w:semiHidden/>
    <w:unhideWhenUsed/>
    <w:rsid w:val="00873EE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rsid w:val="00873EE6"/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03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3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031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31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3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</Pages>
  <Words>8065</Words>
  <Characters>45971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Andreeva</cp:lastModifiedBy>
  <cp:revision>61</cp:revision>
  <dcterms:created xsi:type="dcterms:W3CDTF">2016-09-06T23:15:00Z</dcterms:created>
  <dcterms:modified xsi:type="dcterms:W3CDTF">2005-06-30T07:47:00Z</dcterms:modified>
</cp:coreProperties>
</file>